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E5B5C" w14:textId="77777777" w:rsidR="00BB27FE" w:rsidRPr="008B6819" w:rsidRDefault="00BB27FE">
      <w:pPr>
        <w:pStyle w:val="Antrat1"/>
        <w:rPr>
          <w:rFonts w:ascii="Arial" w:hAnsi="Arial" w:cs="Arial"/>
          <w:sz w:val="18"/>
          <w:szCs w:val="18"/>
        </w:rPr>
      </w:pPr>
      <w:r w:rsidRPr="008B6819">
        <w:rPr>
          <w:rFonts w:ascii="Arial" w:hAnsi="Arial" w:cs="Arial"/>
          <w:sz w:val="18"/>
          <w:szCs w:val="18"/>
        </w:rPr>
        <w:t xml:space="preserve">Kreditavimo sutartis Nr. </w:t>
      </w:r>
      <w:r w:rsidR="009D0B6D" w:rsidRPr="009D0B6D">
        <w:rPr>
          <w:rFonts w:ascii="Arial" w:hAnsi="Arial" w:cs="Arial"/>
          <w:sz w:val="18"/>
          <w:szCs w:val="18"/>
        </w:rPr>
        <w:t>188774637</w:t>
      </w:r>
      <w:r w:rsidR="006C3BD8">
        <w:rPr>
          <w:rFonts w:ascii="Arial" w:hAnsi="Arial" w:cs="Arial"/>
          <w:sz w:val="18"/>
          <w:szCs w:val="18"/>
        </w:rPr>
        <w:t>-K3</w:t>
      </w:r>
    </w:p>
    <w:p w14:paraId="6E5391BD" w14:textId="77777777" w:rsidR="00BB27FE" w:rsidRPr="008B6819" w:rsidRDefault="00BB27FE">
      <w:pPr>
        <w:pStyle w:val="Antrat1"/>
        <w:rPr>
          <w:rFonts w:ascii="Arial" w:hAnsi="Arial" w:cs="Arial"/>
          <w:sz w:val="18"/>
          <w:szCs w:val="18"/>
        </w:rPr>
      </w:pPr>
      <w:r w:rsidRPr="008B6819">
        <w:rPr>
          <w:rFonts w:ascii="Arial" w:hAnsi="Arial" w:cs="Arial"/>
          <w:sz w:val="18"/>
          <w:szCs w:val="18"/>
        </w:rPr>
        <w:t>Bendroji dalis</w:t>
      </w:r>
    </w:p>
    <w:p w14:paraId="170AFE24" w14:textId="77777777" w:rsidR="00BB27FE" w:rsidRPr="008B6819" w:rsidRDefault="00BB27FE">
      <w:pPr>
        <w:jc w:val="both"/>
        <w:rPr>
          <w:rFonts w:ascii="Arial" w:hAnsi="Arial" w:cs="Arial"/>
          <w:sz w:val="18"/>
          <w:szCs w:val="18"/>
        </w:rPr>
      </w:pPr>
    </w:p>
    <w:permStart w:id="828840111" w:edGrp="everyone"/>
    <w:p w14:paraId="1BC475EF" w14:textId="77777777" w:rsidR="00BB27FE" w:rsidRDefault="006C3BD8">
      <w:pPr>
        <w:jc w:val="both"/>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DATE  </w:instrText>
      </w:r>
      <w:r>
        <w:rPr>
          <w:rFonts w:ascii="Arial" w:hAnsi="Arial" w:cs="Arial"/>
          <w:b/>
          <w:sz w:val="18"/>
          <w:szCs w:val="18"/>
        </w:rPr>
        <w:fldChar w:fldCharType="separate"/>
      </w:r>
      <w:r w:rsidR="002842CD">
        <w:rPr>
          <w:rFonts w:ascii="Arial" w:hAnsi="Arial" w:cs="Arial"/>
          <w:b/>
          <w:noProof/>
          <w:sz w:val="18"/>
          <w:szCs w:val="18"/>
        </w:rPr>
        <w:t>2026-02-17</w:t>
      </w:r>
      <w:r>
        <w:rPr>
          <w:rFonts w:ascii="Arial" w:hAnsi="Arial" w:cs="Arial"/>
          <w:b/>
          <w:sz w:val="18"/>
          <w:szCs w:val="18"/>
        </w:rPr>
        <w:fldChar w:fldCharType="end"/>
      </w:r>
    </w:p>
    <w:permEnd w:id="828840111"/>
    <w:p w14:paraId="5AED16E8" w14:textId="77777777" w:rsidR="006C3BD8" w:rsidRPr="008B6819" w:rsidRDefault="006C3BD8">
      <w:pPr>
        <w:jc w:val="both"/>
        <w:rPr>
          <w:rFonts w:ascii="Arial" w:hAnsi="Arial" w:cs="Arial"/>
          <w:sz w:val="18"/>
          <w:szCs w:val="18"/>
        </w:rPr>
      </w:pPr>
    </w:p>
    <w:p w14:paraId="5494AE41" w14:textId="77777777" w:rsidR="00BB27FE" w:rsidRPr="008B6819" w:rsidRDefault="00BB27FE">
      <w:pPr>
        <w:pStyle w:val="Antrat1"/>
        <w:rPr>
          <w:rFonts w:ascii="Arial" w:hAnsi="Arial" w:cs="Arial"/>
          <w:sz w:val="18"/>
          <w:szCs w:val="18"/>
        </w:rPr>
        <w:sectPr w:rsidR="00BB27FE" w:rsidRPr="008B6819">
          <w:headerReference w:type="default" r:id="rId12"/>
          <w:footerReference w:type="default" r:id="rId13"/>
          <w:pgSz w:w="11906" w:h="16838"/>
          <w:pgMar w:top="1418" w:right="567" w:bottom="1276" w:left="1134" w:header="567" w:footer="567" w:gutter="0"/>
          <w:cols w:space="1296"/>
        </w:sectPr>
      </w:pPr>
    </w:p>
    <w:p w14:paraId="66EDC3A2" w14:textId="77777777" w:rsidR="00BB27FE" w:rsidRPr="008B6819" w:rsidRDefault="00BB27FE">
      <w:pPr>
        <w:pStyle w:val="Antrat1"/>
        <w:rPr>
          <w:rFonts w:ascii="Arial" w:hAnsi="Arial" w:cs="Arial"/>
          <w:sz w:val="18"/>
          <w:szCs w:val="18"/>
        </w:rPr>
      </w:pPr>
      <w:r w:rsidRPr="008B6819">
        <w:rPr>
          <w:rFonts w:ascii="Arial" w:hAnsi="Arial" w:cs="Arial"/>
          <w:sz w:val="18"/>
          <w:szCs w:val="18"/>
        </w:rPr>
        <w:t>Sutarties sąvokos</w:t>
      </w:r>
    </w:p>
    <w:p w14:paraId="4A771DC1" w14:textId="77777777" w:rsidR="00BB27FE" w:rsidRPr="008B6819" w:rsidRDefault="00BB27FE">
      <w:pPr>
        <w:jc w:val="both"/>
        <w:rPr>
          <w:rFonts w:ascii="Arial" w:hAnsi="Arial" w:cs="Arial"/>
          <w:sz w:val="18"/>
          <w:szCs w:val="18"/>
        </w:rPr>
      </w:pPr>
      <w:r w:rsidRPr="008B6819">
        <w:rPr>
          <w:rFonts w:ascii="Arial" w:hAnsi="Arial" w:cs="Arial"/>
          <w:b/>
          <w:caps/>
          <w:sz w:val="18"/>
          <w:szCs w:val="18"/>
        </w:rPr>
        <w:t>Sutartis</w:t>
      </w:r>
      <w:r w:rsidRPr="008B6819">
        <w:rPr>
          <w:rFonts w:ascii="Arial" w:hAnsi="Arial" w:cs="Arial"/>
          <w:caps/>
          <w:sz w:val="18"/>
          <w:szCs w:val="18"/>
        </w:rPr>
        <w:t xml:space="preserve"> -</w:t>
      </w:r>
      <w:r w:rsidRPr="008B6819">
        <w:rPr>
          <w:rFonts w:ascii="Arial" w:hAnsi="Arial" w:cs="Arial"/>
          <w:sz w:val="18"/>
          <w:szCs w:val="18"/>
        </w:rPr>
        <w:t xml:space="preserve"> tai ši kreditavimo sutartis, kuri susideda iš specialiosios, bendrosios dalių ir kreditavimo sutarties priedų, jei priedai yra sudaromi, su visais kreditavimo sutarties pakeitimais bei papildymais.</w:t>
      </w:r>
    </w:p>
    <w:p w14:paraId="56BD5146" w14:textId="77777777" w:rsidR="00BB27FE" w:rsidRPr="008B6819" w:rsidRDefault="00BB27FE">
      <w:pPr>
        <w:jc w:val="both"/>
        <w:rPr>
          <w:rFonts w:ascii="Arial" w:hAnsi="Arial" w:cs="Arial"/>
          <w:color w:val="0000FF"/>
          <w:sz w:val="18"/>
          <w:szCs w:val="18"/>
        </w:rPr>
      </w:pPr>
      <w:r w:rsidRPr="008B6819">
        <w:rPr>
          <w:rFonts w:ascii="Arial" w:hAnsi="Arial" w:cs="Arial"/>
          <w:b/>
          <w:sz w:val="18"/>
          <w:szCs w:val="18"/>
        </w:rPr>
        <w:t xml:space="preserve">KREDITO PAĖMIMO TERMINAS </w:t>
      </w:r>
      <w:r w:rsidRPr="008B6819">
        <w:rPr>
          <w:rFonts w:ascii="Arial" w:hAnsi="Arial" w:cs="Arial"/>
          <w:sz w:val="18"/>
          <w:szCs w:val="18"/>
        </w:rPr>
        <w:t>– specialiojoje Sutarties dalyje nurodyta data iki kurios Kredito gavėjas turi teisę Sutartyje nurodytomis sąlygomis paimti Sutarties specialioje dalyje nurodytą kredito sumą.</w:t>
      </w:r>
    </w:p>
    <w:p w14:paraId="37E3D44E" w14:textId="77777777" w:rsidR="00BB27FE" w:rsidRPr="008B6819" w:rsidRDefault="00BB27FE">
      <w:pPr>
        <w:jc w:val="both"/>
        <w:rPr>
          <w:rFonts w:ascii="Arial" w:hAnsi="Arial" w:cs="Arial"/>
          <w:sz w:val="18"/>
          <w:szCs w:val="18"/>
        </w:rPr>
      </w:pPr>
      <w:r w:rsidRPr="008B6819">
        <w:rPr>
          <w:rFonts w:ascii="Arial" w:hAnsi="Arial" w:cs="Arial"/>
          <w:b/>
          <w:sz w:val="18"/>
          <w:szCs w:val="18"/>
        </w:rPr>
        <w:t xml:space="preserve">SĄSKAITA </w:t>
      </w:r>
      <w:r w:rsidRPr="008B6819">
        <w:rPr>
          <w:rFonts w:ascii="Arial" w:hAnsi="Arial" w:cs="Arial"/>
          <w:sz w:val="18"/>
          <w:szCs w:val="18"/>
        </w:rPr>
        <w:t>– tai Sutarties specialioje dalyje nurodyta Kredito gavėjo Banke atidaryta Sąskaita.</w:t>
      </w:r>
    </w:p>
    <w:p w14:paraId="3A548110" w14:textId="77777777" w:rsidR="00BB27FE" w:rsidRDefault="00BB27FE">
      <w:pPr>
        <w:jc w:val="both"/>
        <w:rPr>
          <w:rFonts w:ascii="Arial" w:hAnsi="Arial" w:cs="Arial"/>
          <w:sz w:val="18"/>
          <w:szCs w:val="18"/>
        </w:rPr>
      </w:pPr>
      <w:r w:rsidRPr="008B6819">
        <w:rPr>
          <w:rFonts w:ascii="Arial" w:hAnsi="Arial" w:cs="Arial"/>
          <w:b/>
          <w:sz w:val="18"/>
          <w:szCs w:val="18"/>
        </w:rPr>
        <w:t>DARBO DIENA</w:t>
      </w:r>
      <w:r w:rsidRPr="008B6819">
        <w:rPr>
          <w:rFonts w:ascii="Arial" w:hAnsi="Arial" w:cs="Arial"/>
          <w:sz w:val="18"/>
          <w:szCs w:val="18"/>
        </w:rPr>
        <w:t xml:space="preserve"> – kalendorinė diena, kurią bankai atlieka operacijas Lietuvos Respublikoje, išskyrus oficialių švenčių ir ne darbo dienas (šeštadienius ir sekmadienius).</w:t>
      </w:r>
    </w:p>
    <w:p w14:paraId="56E81CA7" w14:textId="77777777" w:rsidR="00A25663" w:rsidRPr="00720FE6" w:rsidRDefault="00A25663">
      <w:pPr>
        <w:jc w:val="both"/>
        <w:rPr>
          <w:rFonts w:ascii="Arial" w:hAnsi="Arial" w:cs="Arial"/>
          <w:bCs/>
          <w:iCs/>
          <w:sz w:val="18"/>
          <w:szCs w:val="16"/>
        </w:rPr>
      </w:pPr>
      <w:r w:rsidRPr="00720FE6">
        <w:rPr>
          <w:rFonts w:ascii="Arial" w:hAnsi="Arial" w:cs="Arial"/>
          <w:b/>
          <w:bCs/>
          <w:iCs/>
          <w:sz w:val="18"/>
          <w:szCs w:val="16"/>
        </w:rPr>
        <w:t>MOKĖJIMO DIENA</w:t>
      </w:r>
      <w:r w:rsidRPr="00720FE6">
        <w:rPr>
          <w:rFonts w:ascii="Arial" w:hAnsi="Arial" w:cs="Arial"/>
          <w:bCs/>
          <w:iCs/>
          <w:sz w:val="18"/>
          <w:szCs w:val="16"/>
        </w:rPr>
        <w:t xml:space="preserve"> - Sutarties Specialiojoje dalyje ir (arba) mokėjimo grafike (jei toks sudaromas) nurodyta palūkanų mokėjimo diena. Tuo atveju, kai Sutarties specialiojoje dalyje ir/arba mokėjimo grafike nėra nurodyta palūkanų mokėjimo diena, Mokėjimo  diena laikoma paskutinė kiekvieno kalendorinio mėnesio diena</w:t>
      </w:r>
      <w:r w:rsidR="00615A47" w:rsidRPr="00720FE6">
        <w:rPr>
          <w:rFonts w:ascii="Arial" w:hAnsi="Arial" w:cs="Arial"/>
          <w:bCs/>
          <w:iCs/>
          <w:sz w:val="18"/>
          <w:szCs w:val="16"/>
        </w:rPr>
        <w:t>.</w:t>
      </w:r>
    </w:p>
    <w:p w14:paraId="21A00458" w14:textId="77777777" w:rsidR="00615A47" w:rsidRPr="00332F46" w:rsidRDefault="00615A47">
      <w:pPr>
        <w:jc w:val="both"/>
        <w:rPr>
          <w:rFonts w:ascii="Arial" w:hAnsi="Arial" w:cs="Arial"/>
          <w:color w:val="4F81BD"/>
          <w:sz w:val="18"/>
          <w:szCs w:val="18"/>
        </w:rPr>
      </w:pPr>
    </w:p>
    <w:p w14:paraId="12D356FF" w14:textId="77777777" w:rsidR="00BB27FE" w:rsidRPr="008B6819" w:rsidRDefault="00BB27FE">
      <w:pPr>
        <w:pStyle w:val="Paprastasistekstas"/>
        <w:jc w:val="center"/>
        <w:rPr>
          <w:rFonts w:ascii="Arial" w:hAnsi="Arial" w:cs="Arial"/>
          <w:b/>
          <w:sz w:val="18"/>
          <w:szCs w:val="18"/>
          <w:lang w:val="lt-LT"/>
        </w:rPr>
      </w:pPr>
      <w:r w:rsidRPr="008B6819">
        <w:rPr>
          <w:rFonts w:ascii="Arial" w:hAnsi="Arial" w:cs="Arial"/>
          <w:b/>
          <w:sz w:val="18"/>
          <w:szCs w:val="18"/>
          <w:lang w:val="lt-LT"/>
        </w:rPr>
        <w:t>Kredito suteikimas</w:t>
      </w:r>
    </w:p>
    <w:p w14:paraId="50BD42DC" w14:textId="77777777" w:rsidR="00BB27FE" w:rsidRPr="005D4186"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 xml:space="preserve">Bankas įsipareigoja suteikti Kredito gavėjui, o Kredito gavėjas </w:t>
      </w:r>
      <w:r w:rsidR="00C54421" w:rsidRPr="005D4186">
        <w:rPr>
          <w:rFonts w:ascii="Arial" w:hAnsi="Arial" w:cs="Arial"/>
          <w:sz w:val="18"/>
          <w:szCs w:val="18"/>
          <w:lang w:val="lt-LT"/>
        </w:rPr>
        <w:t>turi teisę</w:t>
      </w:r>
      <w:r w:rsidRPr="005D4186">
        <w:rPr>
          <w:rFonts w:ascii="Arial" w:hAnsi="Arial" w:cs="Arial"/>
          <w:sz w:val="18"/>
          <w:szCs w:val="18"/>
          <w:lang w:val="lt-LT"/>
        </w:rPr>
        <w:t xml:space="preserve"> paimti Sutarties specialiojoje dalyje nurodyto dydžio kreditą pagal Sutarties specialiojoje dalyje nurodytą kredito paskirtį. </w:t>
      </w:r>
    </w:p>
    <w:p w14:paraId="07BAE40B" w14:textId="77777777" w:rsidR="00BB27FE" w:rsidRPr="005D4186"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5D4186">
        <w:rPr>
          <w:rFonts w:ascii="Arial" w:hAnsi="Arial" w:cs="Arial"/>
          <w:sz w:val="18"/>
          <w:szCs w:val="18"/>
          <w:lang w:val="lt-LT"/>
        </w:rPr>
        <w:t>Kredito gavėjas prieš imdamas kreditą pateikia Bankui Banko nustatytos formos prašymą išmokėti kreditą bei visus kitus Banko nurodytus dokumentus, patvirtinančius kredito panaudojimą pagal paskirtį ir</w:t>
      </w:r>
      <w:r w:rsidR="00B47A77" w:rsidRPr="005D4186">
        <w:rPr>
          <w:rFonts w:ascii="Arial" w:hAnsi="Arial" w:cs="Arial"/>
          <w:sz w:val="18"/>
          <w:szCs w:val="18"/>
          <w:lang w:val="lt-LT"/>
        </w:rPr>
        <w:t xml:space="preserve"> </w:t>
      </w:r>
      <w:r w:rsidRPr="005D4186">
        <w:rPr>
          <w:rFonts w:ascii="Arial" w:hAnsi="Arial" w:cs="Arial"/>
          <w:sz w:val="18"/>
          <w:szCs w:val="18"/>
          <w:lang w:val="lt-LT"/>
        </w:rPr>
        <w:t>atitin</w:t>
      </w:r>
      <w:r w:rsidR="00B47A77" w:rsidRPr="005D4186">
        <w:rPr>
          <w:rFonts w:ascii="Arial" w:hAnsi="Arial" w:cs="Arial"/>
          <w:sz w:val="18"/>
          <w:szCs w:val="18"/>
          <w:lang w:val="lt-LT"/>
        </w:rPr>
        <w:t>kančius kredito suteikimo būdą.</w:t>
      </w:r>
    </w:p>
    <w:p w14:paraId="27CB1F9D" w14:textId="77777777" w:rsidR="00BB27FE" w:rsidRPr="008B6819"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5D4186">
        <w:rPr>
          <w:rFonts w:ascii="Arial" w:hAnsi="Arial" w:cs="Arial"/>
          <w:sz w:val="18"/>
          <w:szCs w:val="18"/>
          <w:lang w:val="lt-LT"/>
        </w:rPr>
        <w:t xml:space="preserve">Bankas suteikia kreditą ar jo dalį ne vėliau kaip per </w:t>
      </w:r>
      <w:r w:rsidR="00C54421" w:rsidRPr="005D4186">
        <w:rPr>
          <w:rFonts w:ascii="Arial" w:hAnsi="Arial" w:cs="Arial"/>
          <w:sz w:val="18"/>
          <w:szCs w:val="18"/>
          <w:lang w:val="lt-LT"/>
        </w:rPr>
        <w:t>tris</w:t>
      </w:r>
      <w:r w:rsidR="00056F96" w:rsidRPr="005D4186">
        <w:rPr>
          <w:rFonts w:ascii="Arial" w:hAnsi="Arial" w:cs="Arial"/>
          <w:sz w:val="18"/>
          <w:szCs w:val="18"/>
          <w:lang w:val="lt-LT"/>
        </w:rPr>
        <w:t xml:space="preserve"> </w:t>
      </w:r>
      <w:r w:rsidRPr="005D4186">
        <w:rPr>
          <w:rFonts w:ascii="Arial" w:hAnsi="Arial" w:cs="Arial"/>
          <w:sz w:val="18"/>
          <w:szCs w:val="18"/>
          <w:lang w:val="lt-LT"/>
        </w:rPr>
        <w:t>Darbo dienas po visų Sutartyje numatytų dokumentų gavimo iš Kredito gavėjo ir visoms esant žemiau nurodytoms išankstinėms</w:t>
      </w:r>
      <w:r w:rsidRPr="008B6819">
        <w:rPr>
          <w:rFonts w:ascii="Arial" w:hAnsi="Arial" w:cs="Arial"/>
          <w:sz w:val="18"/>
          <w:szCs w:val="18"/>
          <w:lang w:val="lt-LT"/>
        </w:rPr>
        <w:t xml:space="preserve"> sąlygoms:</w:t>
      </w:r>
    </w:p>
    <w:p w14:paraId="3688848E" w14:textId="77777777" w:rsidR="00BB27FE" w:rsidRPr="008B6819" w:rsidRDefault="00BB27FE" w:rsidP="001E0F2C">
      <w:pPr>
        <w:pStyle w:val="Paprastasistekstas"/>
        <w:numPr>
          <w:ilvl w:val="1"/>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prieš suteikiant kreditą nepaaiškėja, jog Sutarties bendrojoje dalyje ir prašyme išmokėti kreditą nurodyti Kredito gavėjo patvirtinimai ir užtikrinimai yra neteisingi ar klaidinantys;</w:t>
      </w:r>
    </w:p>
    <w:p w14:paraId="2E52101B" w14:textId="77777777" w:rsidR="00BB27FE" w:rsidRPr="008B6819" w:rsidRDefault="00BB27FE" w:rsidP="001E0F2C">
      <w:pPr>
        <w:pStyle w:val="Paprastasistekstas"/>
        <w:numPr>
          <w:ilvl w:val="1"/>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nėra Sutarties nutraukimo pagrindų ar nepaaiškėja kitų aplinkybių, keliančių pagrįstą abejonę, kad kreditas bus sugrąžintas ar leidžiančių pagrįstai manyti, kad kredito grąžinimas bus apsunkintas;</w:t>
      </w:r>
    </w:p>
    <w:p w14:paraId="1D40B174" w14:textId="77777777" w:rsidR="00BB27FE" w:rsidRPr="008B6819" w:rsidRDefault="00BB27FE" w:rsidP="001E0F2C">
      <w:pPr>
        <w:pStyle w:val="Paprastasistekstas"/>
        <w:numPr>
          <w:ilvl w:val="1"/>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Kredito gavėjas įvykdė ir toliau vykdo Sutartyje numatytus įsipareigojimus.</w:t>
      </w:r>
    </w:p>
    <w:p w14:paraId="55E47A38" w14:textId="77777777" w:rsidR="00BB27FE" w:rsidRPr="008B6819"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Bankas turi teisę savo nuožiūra suteikti kreditą nepriklausomai nuo to, ar egzistuoja visos išankstinės sąlygos, taip pat atidėti išankstinių sąlygų įvykdymą.</w:t>
      </w:r>
    </w:p>
    <w:p w14:paraId="39319055" w14:textId="77777777" w:rsidR="00BB27FE" w:rsidRPr="008B6819"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Visą kredito sumą Kredito gavėjas turi teisę gauti iki Sutarties specialioje dalyje nustatyto kredito paėmimo termino. Suėjus kredito paėmimo terminui Bankas turi teisę neišduoti kredito vien dėl termino praleidimo.</w:t>
      </w:r>
    </w:p>
    <w:p w14:paraId="3D7AEC7D" w14:textId="77777777" w:rsidR="00BB27FE" w:rsidRPr="00720FE6" w:rsidRDefault="000A745D" w:rsidP="001E0F2C">
      <w:pPr>
        <w:pStyle w:val="Paprastasistekstas"/>
        <w:numPr>
          <w:ilvl w:val="0"/>
          <w:numId w:val="2"/>
        </w:numPr>
        <w:tabs>
          <w:tab w:val="left" w:pos="425"/>
        </w:tabs>
        <w:ind w:left="0" w:firstLine="0"/>
        <w:jc w:val="both"/>
        <w:rPr>
          <w:rFonts w:ascii="Arial" w:hAnsi="Arial" w:cs="Arial"/>
          <w:sz w:val="18"/>
          <w:szCs w:val="18"/>
          <w:lang w:val="lt-LT"/>
        </w:rPr>
      </w:pPr>
      <w:r w:rsidRPr="00720FE6">
        <w:rPr>
          <w:rFonts w:ascii="Arial" w:hAnsi="Arial" w:cs="Arial"/>
          <w:sz w:val="18"/>
          <w:szCs w:val="18"/>
          <w:lang w:val="lt-LT"/>
        </w:rPr>
        <w:t xml:space="preserve">Jeigu </w:t>
      </w:r>
      <w:r w:rsidR="00A46F50" w:rsidRPr="00720FE6">
        <w:rPr>
          <w:rFonts w:ascii="Arial" w:hAnsi="Arial" w:cs="Arial"/>
          <w:sz w:val="18"/>
          <w:szCs w:val="18"/>
          <w:lang w:val="lt-LT"/>
        </w:rPr>
        <w:t xml:space="preserve">iki Sutarties specialiojoje dalyje nustatyto kredito paėmimo termino pabaigos </w:t>
      </w:r>
      <w:r w:rsidRPr="00720FE6">
        <w:rPr>
          <w:rFonts w:ascii="Arial" w:hAnsi="Arial" w:cs="Arial"/>
          <w:sz w:val="18"/>
          <w:szCs w:val="18"/>
          <w:lang w:val="lt-LT"/>
        </w:rPr>
        <w:t>Kredito gavėjas paima ne visą kredito sumą, tai Kredito gavėjo nepaimta kredito suma proporcingai sumažinamos visos  grąžintinos kredito dalys</w:t>
      </w:r>
      <w:r w:rsidR="00BB27FE" w:rsidRPr="00720FE6">
        <w:rPr>
          <w:rFonts w:ascii="Arial" w:hAnsi="Arial" w:cs="Arial"/>
          <w:sz w:val="18"/>
          <w:szCs w:val="18"/>
          <w:lang w:val="lt-LT"/>
        </w:rPr>
        <w:t>.</w:t>
      </w:r>
    </w:p>
    <w:p w14:paraId="2FCF488F" w14:textId="77777777" w:rsidR="00BB27FE" w:rsidRPr="008B6819" w:rsidRDefault="00BB27FE" w:rsidP="001E0F2C">
      <w:pPr>
        <w:pStyle w:val="Paprastasistekstas"/>
        <w:numPr>
          <w:ilvl w:val="0"/>
          <w:numId w:val="2"/>
        </w:numPr>
        <w:tabs>
          <w:tab w:val="left" w:pos="425"/>
        </w:tabs>
        <w:ind w:left="0" w:firstLine="0"/>
        <w:jc w:val="both"/>
        <w:rPr>
          <w:rFonts w:ascii="Arial" w:hAnsi="Arial" w:cs="Arial"/>
          <w:sz w:val="18"/>
          <w:szCs w:val="18"/>
          <w:lang w:val="lt-LT"/>
        </w:rPr>
      </w:pPr>
      <w:r w:rsidRPr="008B6819">
        <w:rPr>
          <w:rFonts w:ascii="Arial" w:hAnsi="Arial" w:cs="Arial"/>
          <w:sz w:val="18"/>
          <w:szCs w:val="18"/>
          <w:lang w:val="lt-LT"/>
        </w:rPr>
        <w:t>Kredito gavėjas turi teisę iš anksto raštu informavęs Banką atsisakyti imti visą kreditą ar jo dalį, jei sumoka Bankui pagal Sutartį mokėtinas pinigų sumas, kurių mokėjimo terminas yra suėjęs.</w:t>
      </w:r>
    </w:p>
    <w:p w14:paraId="3E1F64ED" w14:textId="77777777" w:rsidR="00CD3A90" w:rsidRDefault="00CD3A90" w:rsidP="001E0F2C">
      <w:pPr>
        <w:pStyle w:val="Paprastasistekstas"/>
        <w:tabs>
          <w:tab w:val="left" w:pos="425"/>
        </w:tabs>
        <w:jc w:val="center"/>
        <w:rPr>
          <w:rFonts w:ascii="Arial" w:hAnsi="Arial" w:cs="Arial"/>
          <w:b/>
          <w:sz w:val="18"/>
          <w:szCs w:val="18"/>
          <w:lang w:val="lt-LT"/>
        </w:rPr>
      </w:pPr>
    </w:p>
    <w:p w14:paraId="556F9CCE" w14:textId="77777777" w:rsidR="00BB27FE" w:rsidRPr="008B6819" w:rsidRDefault="00BB27FE" w:rsidP="001E0F2C">
      <w:pPr>
        <w:pStyle w:val="Paprastasistekstas"/>
        <w:tabs>
          <w:tab w:val="left" w:pos="425"/>
        </w:tabs>
        <w:jc w:val="center"/>
        <w:rPr>
          <w:rFonts w:ascii="Arial" w:hAnsi="Arial" w:cs="Arial"/>
          <w:b/>
          <w:sz w:val="18"/>
          <w:szCs w:val="18"/>
          <w:lang w:val="lt-LT"/>
        </w:rPr>
      </w:pPr>
      <w:r w:rsidRPr="008B6819">
        <w:rPr>
          <w:rFonts w:ascii="Arial" w:hAnsi="Arial" w:cs="Arial"/>
          <w:b/>
          <w:sz w:val="18"/>
          <w:szCs w:val="18"/>
          <w:lang w:val="lt-LT"/>
        </w:rPr>
        <w:t>Kredito grąžinimas</w:t>
      </w:r>
    </w:p>
    <w:p w14:paraId="35DF7A55"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Kredito gavėjas įsipareigoja grąžinti Bankui kreditą dalimis ir terminais, nurodytais Sutarties specialioje dalyje arba kredito grąžinimo grafike, jeigu Sutarties specialioje dalyje nurodyta, kad prie Sutarties pridedamas kredito grąžinimo grafikas. Jei kredito grąžinimo grafikas nesudaromas, o Sutarties specialioje dalyje nurodytas tik vienas kredito grąžinimo terminas, tai visas kreditas grąžinamas Sutarties specialioje dalyje nurodytu kredito grąžinimo terminu.</w:t>
      </w:r>
    </w:p>
    <w:p w14:paraId="5964CD25"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Kredito gavėjas kreditą grąžina, palūkanas, delspinigius ir kitus mokėjimus moka ta valiuta, kuria kreditas suteiktas, jei Sutartyje nenustatyta kitaip.</w:t>
      </w:r>
    </w:p>
    <w:p w14:paraId="0B1EDC1C" w14:textId="77777777" w:rsidR="00BB27FE" w:rsidRPr="008B6819" w:rsidRDefault="00BB27FE" w:rsidP="001E0F2C">
      <w:pPr>
        <w:numPr>
          <w:ilvl w:val="0"/>
          <w:numId w:val="2"/>
        </w:numPr>
        <w:tabs>
          <w:tab w:val="left" w:pos="425"/>
        </w:tabs>
        <w:ind w:left="0" w:firstLine="0"/>
        <w:jc w:val="both"/>
        <w:rPr>
          <w:rFonts w:ascii="Arial" w:hAnsi="Arial" w:cs="Arial"/>
          <w:strike/>
          <w:sz w:val="18"/>
          <w:szCs w:val="18"/>
        </w:rPr>
      </w:pPr>
      <w:r w:rsidRPr="008B6819">
        <w:rPr>
          <w:rFonts w:ascii="Arial" w:hAnsi="Arial" w:cs="Arial"/>
          <w:sz w:val="18"/>
          <w:szCs w:val="18"/>
        </w:rPr>
        <w:t>Jeigu viso kredito ar jo dalies sugrąžinimo terminas tenka</w:t>
      </w:r>
      <w:r w:rsidRPr="008B6819">
        <w:rPr>
          <w:rFonts w:ascii="Arial" w:hAnsi="Arial" w:cs="Arial"/>
          <w:color w:val="0000FF"/>
          <w:sz w:val="18"/>
          <w:szCs w:val="18"/>
        </w:rPr>
        <w:t xml:space="preserve"> </w:t>
      </w:r>
      <w:r w:rsidRPr="008B6819">
        <w:rPr>
          <w:rFonts w:ascii="Arial" w:hAnsi="Arial" w:cs="Arial"/>
          <w:sz w:val="18"/>
          <w:szCs w:val="18"/>
        </w:rPr>
        <w:t>oficialios šventės ar ne Darbo dienai, tai termino pasibaigimo diena laikoma paskutinė prieš ne Darbo ar oficialios šventės dieną einanti Darbo diena.</w:t>
      </w:r>
    </w:p>
    <w:p w14:paraId="39EEE594" w14:textId="77777777" w:rsidR="00590ACF" w:rsidRPr="005D4186"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Kredito gavėjas turi teisę grąžinti kreditą ar jo dalį Bankui anksčiau nei Sutartyje nustatytais terminais</w:t>
      </w:r>
      <w:r w:rsidR="00C54421">
        <w:rPr>
          <w:rFonts w:ascii="Arial" w:hAnsi="Arial" w:cs="Arial"/>
          <w:sz w:val="18"/>
          <w:szCs w:val="18"/>
        </w:rPr>
        <w:t xml:space="preserve">, </w:t>
      </w:r>
      <w:r w:rsidR="00C54421" w:rsidRPr="005D4186">
        <w:rPr>
          <w:rFonts w:ascii="Arial" w:hAnsi="Arial" w:cs="Arial"/>
          <w:sz w:val="18"/>
          <w:szCs w:val="18"/>
        </w:rPr>
        <w:t>laikydamasis Sutarties specialiojoje dalyje nustatytos tvarkos.</w:t>
      </w:r>
      <w:r w:rsidRPr="005D4186">
        <w:rPr>
          <w:rFonts w:ascii="Arial" w:hAnsi="Arial" w:cs="Arial"/>
          <w:sz w:val="18"/>
          <w:szCs w:val="18"/>
        </w:rPr>
        <w:t xml:space="preserve"> </w:t>
      </w:r>
    </w:p>
    <w:p w14:paraId="1CEA3C94"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Kredito gavėjui sugrąžinus dalį paimto kredito anksčiau Sutartyje nurodytų terminų, atitinkamai sumažėja kitu(-ais) artimiausiu(-iais) terminu(-ais) grąžinamo kredito dalys.</w:t>
      </w:r>
    </w:p>
    <w:p w14:paraId="6122BD20" w14:textId="77777777" w:rsidR="00BB27FE" w:rsidRPr="008B6819" w:rsidRDefault="00BB27FE" w:rsidP="001E0F2C">
      <w:pPr>
        <w:pStyle w:val="Antrat1"/>
        <w:tabs>
          <w:tab w:val="left" w:pos="425"/>
        </w:tabs>
        <w:rPr>
          <w:rFonts w:ascii="Arial" w:hAnsi="Arial" w:cs="Arial"/>
          <w:sz w:val="18"/>
          <w:szCs w:val="18"/>
        </w:rPr>
      </w:pPr>
      <w:r w:rsidRPr="008B6819">
        <w:rPr>
          <w:rFonts w:ascii="Arial" w:hAnsi="Arial" w:cs="Arial"/>
          <w:sz w:val="18"/>
          <w:szCs w:val="18"/>
        </w:rPr>
        <w:t>Palūkanų mokėjimas</w:t>
      </w:r>
    </w:p>
    <w:p w14:paraId="0CBE59C8" w14:textId="77777777" w:rsidR="00D77F25" w:rsidRPr="00750F62" w:rsidRDefault="00D77F25" w:rsidP="001E0F2C">
      <w:pPr>
        <w:pStyle w:val="Pagrindinistekstas2"/>
        <w:numPr>
          <w:ilvl w:val="0"/>
          <w:numId w:val="2"/>
        </w:numPr>
        <w:tabs>
          <w:tab w:val="left" w:pos="425"/>
        </w:tabs>
        <w:ind w:left="0" w:firstLine="0"/>
        <w:rPr>
          <w:rFonts w:ascii="Arial" w:hAnsi="Arial" w:cs="Arial"/>
          <w:b/>
          <w:i/>
          <w:color w:val="0000FF"/>
          <w:sz w:val="18"/>
          <w:szCs w:val="18"/>
        </w:rPr>
      </w:pPr>
      <w:r w:rsidRPr="00720FE6">
        <w:rPr>
          <w:rFonts w:ascii="Arial" w:hAnsi="Arial" w:cs="Arial"/>
          <w:sz w:val="18"/>
          <w:szCs w:val="18"/>
        </w:rPr>
        <w:t>Kredito gavėjas nuo pirmos kredito ar jo dalies gavimo dienos iki viso kredito sugrąžinimo Bankui dienos moka Sutarties specialiojoje dalyje nurodyto dydžio palūkanas, skaičiuojamas nuo faktiškai paimtos ir dar negrąžintos kredito sumos. Palūkanos sumokamos kiekvieną mėnesį Mokėjimo dieną. Pirmos palūkanos apskaičiuojamos už laikotarpį nuo faktiškos kredito ar jo dalies suteikimo dienos iki artimiausios Mokėjimo dienos, neįskaitant šios dienos. Vėliau palūkanos apskaičiuojamos už laikotarpį nuo kiekvieno mėnesio Mokėjimo dienos (imtinai) iki kito mėnesio Mokėjimo dienos, nesiįkaitant šios dienos. Palūkanos, priskaičiuotos už paskutinį mėnesį, sumokamos viso kredito sugrąžinimo Bankui dieną.</w:t>
      </w:r>
    </w:p>
    <w:p w14:paraId="7D87095F"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Jei Kredito gavėjas moka kintamas palūkanas, tai:</w:t>
      </w:r>
    </w:p>
    <w:p w14:paraId="407F78CC" w14:textId="77777777" w:rsidR="00BB27FE" w:rsidRPr="008B6819" w:rsidRDefault="00BB27FE" w:rsidP="001E0F2C">
      <w:pPr>
        <w:pStyle w:val="Pagrindinistekstas2"/>
        <w:numPr>
          <w:ilvl w:val="1"/>
          <w:numId w:val="2"/>
        </w:numPr>
        <w:tabs>
          <w:tab w:val="left" w:pos="425"/>
        </w:tabs>
        <w:ind w:left="0" w:firstLine="0"/>
        <w:rPr>
          <w:rFonts w:ascii="Arial" w:hAnsi="Arial" w:cs="Arial"/>
          <w:sz w:val="18"/>
          <w:szCs w:val="18"/>
        </w:rPr>
      </w:pPr>
      <w:r w:rsidRPr="008B6819">
        <w:rPr>
          <w:rFonts w:ascii="Arial" w:hAnsi="Arial" w:cs="Arial"/>
          <w:sz w:val="18"/>
          <w:szCs w:val="18"/>
        </w:rPr>
        <w:t>kintama metų palūkanų norma apskaičiuojama skaičiaus šimtosios dalies tikslumu;</w:t>
      </w:r>
    </w:p>
    <w:p w14:paraId="754A0A8A" w14:textId="77777777" w:rsidR="00BB27FE" w:rsidRPr="008B6819" w:rsidRDefault="00BB27FE" w:rsidP="001E0F2C">
      <w:pPr>
        <w:pStyle w:val="Pagrindinistekstas2"/>
        <w:numPr>
          <w:ilvl w:val="1"/>
          <w:numId w:val="2"/>
        </w:numPr>
        <w:tabs>
          <w:tab w:val="left" w:pos="425"/>
        </w:tabs>
        <w:ind w:left="0" w:firstLine="0"/>
        <w:rPr>
          <w:rFonts w:ascii="Arial" w:hAnsi="Arial" w:cs="Arial"/>
          <w:sz w:val="18"/>
          <w:szCs w:val="18"/>
        </w:rPr>
      </w:pPr>
      <w:r w:rsidRPr="008B6819">
        <w:rPr>
          <w:rFonts w:ascii="Arial" w:hAnsi="Arial" w:cs="Arial"/>
          <w:sz w:val="18"/>
          <w:szCs w:val="18"/>
        </w:rPr>
        <w:t>pasikeitus kredito valiutai Bankas turi teisę vienašališkai raštu įspėjęs apie tai Kredito gavėją pakeisti Sutarties specialioje dalyje nustatytų palūkanų baz</w:t>
      </w:r>
      <w:r w:rsidR="000E7EB0" w:rsidRPr="008B6819">
        <w:rPr>
          <w:rFonts w:ascii="Arial" w:hAnsi="Arial" w:cs="Arial"/>
          <w:sz w:val="18"/>
          <w:szCs w:val="18"/>
        </w:rPr>
        <w:t>ę</w:t>
      </w:r>
      <w:r w:rsidRPr="008B6819">
        <w:rPr>
          <w:rFonts w:ascii="Arial" w:hAnsi="Arial" w:cs="Arial"/>
          <w:sz w:val="18"/>
          <w:szCs w:val="18"/>
        </w:rPr>
        <w:t>.</w:t>
      </w:r>
    </w:p>
    <w:p w14:paraId="34834792" w14:textId="77777777" w:rsidR="00500EC9" w:rsidRDefault="00500EC9" w:rsidP="001E0F2C">
      <w:pPr>
        <w:pStyle w:val="Pagrindinistekstas2"/>
        <w:tabs>
          <w:tab w:val="left" w:pos="425"/>
        </w:tabs>
        <w:jc w:val="center"/>
        <w:rPr>
          <w:rFonts w:ascii="Arial" w:hAnsi="Arial" w:cs="Arial"/>
          <w:b/>
          <w:sz w:val="18"/>
          <w:szCs w:val="18"/>
        </w:rPr>
      </w:pPr>
    </w:p>
    <w:p w14:paraId="2B5D7432" w14:textId="77777777" w:rsidR="00BB27FE" w:rsidRPr="008B6819" w:rsidRDefault="00BB27FE" w:rsidP="001E0F2C">
      <w:pPr>
        <w:pStyle w:val="Pagrindinistekstas2"/>
        <w:tabs>
          <w:tab w:val="left" w:pos="425"/>
        </w:tabs>
        <w:jc w:val="center"/>
        <w:rPr>
          <w:rFonts w:ascii="Arial" w:hAnsi="Arial" w:cs="Arial"/>
          <w:b/>
          <w:sz w:val="18"/>
          <w:szCs w:val="18"/>
        </w:rPr>
      </w:pPr>
      <w:r w:rsidRPr="008B6819">
        <w:rPr>
          <w:rFonts w:ascii="Arial" w:hAnsi="Arial" w:cs="Arial"/>
          <w:b/>
          <w:sz w:val="18"/>
          <w:szCs w:val="18"/>
        </w:rPr>
        <w:t>Mokėtinų sumų nurašymas</w:t>
      </w:r>
    </w:p>
    <w:p w14:paraId="3B3F78EF" w14:textId="77777777" w:rsidR="00BB27FE" w:rsidRPr="008B6819" w:rsidRDefault="00BB27FE" w:rsidP="001E0F2C">
      <w:pPr>
        <w:numPr>
          <w:ilvl w:val="0"/>
          <w:numId w:val="2"/>
        </w:numPr>
        <w:tabs>
          <w:tab w:val="left" w:pos="425"/>
        </w:tabs>
        <w:ind w:left="0" w:firstLine="0"/>
        <w:jc w:val="both"/>
        <w:rPr>
          <w:rFonts w:ascii="Arial" w:hAnsi="Arial" w:cs="Arial"/>
          <w:sz w:val="18"/>
          <w:szCs w:val="18"/>
        </w:rPr>
      </w:pPr>
      <w:r w:rsidRPr="008B6819">
        <w:rPr>
          <w:rFonts w:ascii="Arial" w:hAnsi="Arial" w:cs="Arial"/>
          <w:sz w:val="18"/>
          <w:szCs w:val="18"/>
        </w:rPr>
        <w:t>Kredito gavėjas neatšaukiamai sutinka, jog visas pagal Sutartį Kredito gavėjo Bankui mokėtinas pinigų sumas (kreditą, palūkanas, netesybas ir pan.), Bankas suėjus šių pinigų sumų mokėjimo terminui nurašytų nuo Sąskaitos. Laikoma, kad Kredito gavėjo pagal Sutartį mokėtinos sumos yra Bankui sumokėtos nuo mokėtinų sumų nurašymo nuo Sąskaitos momento.</w:t>
      </w:r>
    </w:p>
    <w:p w14:paraId="0D0F2957"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 xml:space="preserve">Jei skiriasi Bankui mokėtinų pinigų sumų ir Sąskaitoje esančių lėšų valiuta, tai Bankas nurašo Sąskaitoje esančią lėšų sumą, reikalingą mokėtinoms Bankui pinigų sumoms padengti, pagal nurašymo dieną Banko nustatytą Sąskaitoje esančių lėšų valiutos ir Bankui mokėtinų pinigų sumų valiutos kursą. </w:t>
      </w:r>
    </w:p>
    <w:p w14:paraId="19B1B125" w14:textId="77777777" w:rsidR="00BB27FE" w:rsidRPr="00720FE6" w:rsidRDefault="00DA24A8" w:rsidP="001E0F2C">
      <w:pPr>
        <w:numPr>
          <w:ilvl w:val="0"/>
          <w:numId w:val="2"/>
        </w:numPr>
        <w:tabs>
          <w:tab w:val="left" w:pos="425"/>
        </w:tabs>
        <w:ind w:left="0" w:firstLine="0"/>
        <w:jc w:val="both"/>
        <w:rPr>
          <w:rFonts w:ascii="Arial" w:hAnsi="Arial" w:cs="Arial"/>
          <w:sz w:val="18"/>
          <w:szCs w:val="18"/>
        </w:rPr>
      </w:pPr>
      <w:r w:rsidRPr="00720FE6">
        <w:rPr>
          <w:rFonts w:ascii="Arial" w:hAnsi="Arial" w:cs="Arial"/>
          <w:sz w:val="18"/>
          <w:szCs w:val="18"/>
        </w:rPr>
        <w:t>Kredito gavėjas įsipareigoja užtikrinti, kad suėjus Bankui mokėtinų pinigų sumų mokėjimo terminui Sąskaitoje būtų pakankam</w:t>
      </w:r>
      <w:r w:rsidR="00A46F50" w:rsidRPr="00720FE6">
        <w:rPr>
          <w:rFonts w:ascii="Arial" w:hAnsi="Arial" w:cs="Arial"/>
          <w:sz w:val="18"/>
          <w:szCs w:val="18"/>
        </w:rPr>
        <w:t>a</w:t>
      </w:r>
      <w:r w:rsidRPr="00720FE6">
        <w:rPr>
          <w:rFonts w:ascii="Arial" w:hAnsi="Arial" w:cs="Arial"/>
          <w:sz w:val="18"/>
          <w:szCs w:val="18"/>
        </w:rPr>
        <w:t xml:space="preserve">i lėšų mokėtinoms pinigų sumoms nurašyti. Pinigų sumą, reikalingą Bankui mokėtinoms pinigų </w:t>
      </w:r>
      <w:r w:rsidRPr="00720FE6">
        <w:rPr>
          <w:rFonts w:ascii="Arial" w:hAnsi="Arial" w:cs="Arial"/>
          <w:sz w:val="18"/>
          <w:szCs w:val="18"/>
        </w:rPr>
        <w:lastRenderedPageBreak/>
        <w:t>sumoms nurašyti, Kredito gavėjas privalo sukaupti Sąskaitoje ne vėliau kaip iki artimiausios dienos, einančios prieš paskutinę mokėjimo termino dieną, pabaigos. Jeigu mokėjimo termino dienos pradžioje Sąskaitoje esančio lėšų likučio nepakanka Bankui mokėtinoms pinigų sumoms sumokėti, Bankas rezervuoja tokios sumos sumokėjimui trūkstamą lėšų sumą kitose Kredito gavėjo sąskaitose Banke, apribodamas Kredito gavėjo teisę disponuoti šia lėšų suma iki šių lėšų nurašymo mokėtinų sumų dengimui, kuris atliekamas ne vėliau kaip iki paskutinės mokėjimo termino dienos pabaigos. Jeigu iki rezervuotų lėšų nurašymo mokėtinų sumų dengimui Kredito gavėjas į Sąskaitą perveda trūkstamą lėšų sumą, Bankas nedelsiant panaikina apribojimą Kredito gavėjui disponuoti atitinkama suma kitose Kredito gavėjo sąskaitose Banke. Kredito gavėjas iki visiško prievolių pagal Sutartį įvykdymo įsipareigoja neuždaryti Sąskaitos.</w:t>
      </w:r>
    </w:p>
    <w:p w14:paraId="50E5974E" w14:textId="77777777" w:rsidR="00BB27FE" w:rsidRPr="008B6819" w:rsidRDefault="00BB27FE" w:rsidP="001E0F2C">
      <w:pPr>
        <w:pStyle w:val="Pagrindinistekstas3"/>
        <w:numPr>
          <w:ilvl w:val="0"/>
          <w:numId w:val="2"/>
        </w:numPr>
        <w:tabs>
          <w:tab w:val="left" w:pos="425"/>
        </w:tabs>
        <w:ind w:left="0" w:firstLine="0"/>
        <w:rPr>
          <w:rFonts w:ascii="Arial" w:hAnsi="Arial" w:cs="Arial"/>
          <w:color w:val="auto"/>
          <w:sz w:val="18"/>
          <w:szCs w:val="18"/>
        </w:rPr>
      </w:pPr>
      <w:r w:rsidRPr="008B6819">
        <w:rPr>
          <w:rFonts w:ascii="Arial" w:hAnsi="Arial" w:cs="Arial"/>
          <w:color w:val="auto"/>
          <w:sz w:val="18"/>
          <w:szCs w:val="18"/>
        </w:rPr>
        <w:t>Jei dėl ne nuo Banko priklausančių priežasčių, Bankas negali ar yra tikimybė, kad negalės nurašyti nuo Sąskaitos lėšų, reikalingų mokėtinoms Bankui pinigų sumoms padengti, Kredito gavėjas privalo Sutartyje nustatytais terminais Bankui mokėtinas sumas sumokėti į Banko sąskaitą. Kredito gavėjo prašymu Bankas nurodo Banko sąskaitos, į kurią Kredito gavėjas turi atlikti mokėjimus, rekvizitus. Šiuo atveju laikoma, kad Kredito gavėjo pagal Sutartį mokėtinos sumos yra Bankui sumokėtos nuo piniginių lėšų įmokėjimo</w:t>
      </w:r>
      <w:r w:rsidRPr="008B6819">
        <w:rPr>
          <w:rFonts w:ascii="Arial" w:hAnsi="Arial" w:cs="Arial"/>
          <w:color w:val="FF0000"/>
          <w:sz w:val="18"/>
          <w:szCs w:val="18"/>
        </w:rPr>
        <w:t xml:space="preserve"> </w:t>
      </w:r>
      <w:r w:rsidRPr="008B6819">
        <w:rPr>
          <w:rFonts w:ascii="Arial" w:hAnsi="Arial" w:cs="Arial"/>
          <w:color w:val="auto"/>
          <w:sz w:val="18"/>
          <w:szCs w:val="18"/>
        </w:rPr>
        <w:t>į Banko nurodytą sąskaitą.</w:t>
      </w:r>
    </w:p>
    <w:p w14:paraId="12EA7463" w14:textId="77777777" w:rsidR="00BB27FE" w:rsidRPr="008B6819" w:rsidRDefault="00BB27FE" w:rsidP="001E0F2C">
      <w:pPr>
        <w:pStyle w:val="Antrat1"/>
        <w:tabs>
          <w:tab w:val="left" w:pos="425"/>
        </w:tabs>
        <w:rPr>
          <w:rFonts w:ascii="Arial" w:hAnsi="Arial" w:cs="Arial"/>
          <w:sz w:val="18"/>
          <w:szCs w:val="18"/>
        </w:rPr>
      </w:pPr>
      <w:r w:rsidRPr="008B6819">
        <w:rPr>
          <w:rFonts w:ascii="Arial" w:hAnsi="Arial" w:cs="Arial"/>
          <w:sz w:val="18"/>
          <w:szCs w:val="18"/>
        </w:rPr>
        <w:t>Kiti Kredito gavėjo įsipareigojimai</w:t>
      </w:r>
    </w:p>
    <w:p w14:paraId="477FC6C4" w14:textId="77777777" w:rsidR="00BB27FE" w:rsidRPr="008B6819" w:rsidRDefault="00BB27FE" w:rsidP="001E0F2C">
      <w:pPr>
        <w:pStyle w:val="Pagrindinistekstas"/>
        <w:numPr>
          <w:ilvl w:val="0"/>
          <w:numId w:val="2"/>
        </w:numPr>
        <w:tabs>
          <w:tab w:val="left" w:pos="425"/>
        </w:tabs>
        <w:ind w:left="0" w:firstLine="0"/>
        <w:rPr>
          <w:rFonts w:ascii="Arial" w:hAnsi="Arial" w:cs="Arial"/>
          <w:sz w:val="18"/>
          <w:szCs w:val="18"/>
          <w:lang w:val="lt-LT"/>
        </w:rPr>
      </w:pPr>
      <w:r w:rsidRPr="008B6819">
        <w:rPr>
          <w:rFonts w:ascii="Arial" w:hAnsi="Arial" w:cs="Arial"/>
          <w:sz w:val="18"/>
          <w:szCs w:val="18"/>
          <w:lang w:val="lt-LT"/>
        </w:rPr>
        <w:t>Kredito gavėjas įsipareigoja:</w:t>
      </w:r>
    </w:p>
    <w:p w14:paraId="0BF92E04" w14:textId="77777777" w:rsidR="00BB27FE" w:rsidRPr="008B6819" w:rsidRDefault="00BB27FE" w:rsidP="001E0F2C">
      <w:pPr>
        <w:pStyle w:val="Pagrindinistekstas"/>
        <w:numPr>
          <w:ilvl w:val="1"/>
          <w:numId w:val="2"/>
        </w:numPr>
        <w:tabs>
          <w:tab w:val="left" w:pos="425"/>
        </w:tabs>
        <w:ind w:left="0" w:firstLine="0"/>
        <w:rPr>
          <w:rFonts w:ascii="Arial" w:hAnsi="Arial" w:cs="Arial"/>
          <w:sz w:val="18"/>
          <w:szCs w:val="18"/>
          <w:lang w:val="lt-LT"/>
        </w:rPr>
      </w:pPr>
      <w:r w:rsidRPr="008B6819">
        <w:rPr>
          <w:rFonts w:ascii="Arial" w:hAnsi="Arial" w:cs="Arial"/>
          <w:sz w:val="18"/>
          <w:szCs w:val="18"/>
          <w:lang w:val="lt-LT"/>
        </w:rPr>
        <w:t>paimtą kreditą panaudoti pagal kredito paskirtį;</w:t>
      </w:r>
    </w:p>
    <w:p w14:paraId="7166F6A3" w14:textId="77777777" w:rsid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8B6819">
        <w:rPr>
          <w:rFonts w:ascii="Arial" w:hAnsi="Arial" w:cs="Arial"/>
          <w:sz w:val="18"/>
          <w:szCs w:val="18"/>
          <w:lang w:val="lt-LT"/>
        </w:rPr>
        <w:t>Bankui pareikalavus, pateikti Bankui dokumentus, patvirtinančius gauto kredito ar jo dalies panaudojimą pagal kredito paskirtį;</w:t>
      </w:r>
    </w:p>
    <w:p w14:paraId="1610CB58" w14:textId="77777777" w:rsidR="00BB27FE" w:rsidRP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750F62">
        <w:rPr>
          <w:rFonts w:ascii="Arial" w:hAnsi="Arial" w:cs="Arial"/>
          <w:sz w:val="18"/>
          <w:szCs w:val="18"/>
          <w:lang w:val="lt-LT"/>
        </w:rPr>
        <w:t>Bankui pareikalavus ne vėliau kaip per 5 (penkias) darbo dienas pateikti Bankui</w:t>
      </w:r>
      <w:r w:rsidRPr="00750F62">
        <w:rPr>
          <w:rFonts w:ascii="Arial" w:hAnsi="Arial" w:cs="Arial"/>
          <w:color w:val="FF0000"/>
          <w:sz w:val="18"/>
          <w:szCs w:val="18"/>
          <w:lang w:val="lt-LT"/>
        </w:rPr>
        <w:t xml:space="preserve"> </w:t>
      </w:r>
      <w:r w:rsidRPr="00750F62">
        <w:rPr>
          <w:rFonts w:ascii="Arial" w:hAnsi="Arial" w:cs="Arial"/>
          <w:sz w:val="18"/>
          <w:szCs w:val="18"/>
          <w:lang w:val="lt-LT"/>
        </w:rPr>
        <w:t xml:space="preserve">informaciją apie Kredito gavėjo finansinius išteklius, esamas ir planuojamas Kredito gavėjo biudžeto ir kitas pajamas ir išlaidas bei kitą Banko nurodytą ir Kredito gavėjo turimą informaciją, reikalingą Bankui, kad įvertinti Kredito gavėjo esamą ir numatomą (planuojamą) finansinę situaciją </w:t>
      </w:r>
    </w:p>
    <w:p w14:paraId="1D55B9D3" w14:textId="77777777" w:rsidR="00BB27FE" w:rsidRPr="008B6819" w:rsidRDefault="00BB27FE" w:rsidP="001E0F2C">
      <w:pPr>
        <w:pStyle w:val="Pagrindinistekstas"/>
        <w:numPr>
          <w:ilvl w:val="1"/>
          <w:numId w:val="2"/>
        </w:numPr>
        <w:tabs>
          <w:tab w:val="left" w:pos="425"/>
        </w:tabs>
        <w:ind w:left="0" w:firstLine="0"/>
        <w:rPr>
          <w:rFonts w:ascii="Arial" w:hAnsi="Arial" w:cs="Arial"/>
          <w:sz w:val="18"/>
          <w:szCs w:val="18"/>
          <w:lang w:val="lt-LT"/>
        </w:rPr>
      </w:pPr>
      <w:r w:rsidRPr="008B6819">
        <w:rPr>
          <w:rFonts w:ascii="Arial" w:hAnsi="Arial" w:cs="Arial"/>
          <w:sz w:val="18"/>
          <w:szCs w:val="18"/>
          <w:lang w:val="lt-LT"/>
        </w:rPr>
        <w:t>Sutarties galiojimo laikotarpiu teikti Bankui šią informaciją apie</w:t>
      </w:r>
      <w:r w:rsidR="00B47A77" w:rsidRPr="008B6819">
        <w:rPr>
          <w:rFonts w:ascii="Arial" w:hAnsi="Arial" w:cs="Arial"/>
          <w:sz w:val="18"/>
          <w:szCs w:val="18"/>
          <w:lang w:val="lt-LT"/>
        </w:rPr>
        <w:t xml:space="preserve"> </w:t>
      </w:r>
      <w:r w:rsidRPr="008B6819">
        <w:rPr>
          <w:rFonts w:ascii="Arial" w:hAnsi="Arial" w:cs="Arial"/>
          <w:sz w:val="18"/>
          <w:szCs w:val="18"/>
          <w:lang w:val="lt-LT"/>
        </w:rPr>
        <w:t>Sutarties vykdymą ir kitą informaciją, kurią vadovaujantis Lietuvos Respublikos teisės aktais Bankas privalo pateikti Lietuvos bankui bei kitoms valstybės institucijoms, o taip pat kitą Banko pareikalautą informaciją;</w:t>
      </w:r>
    </w:p>
    <w:p w14:paraId="7CC698BC" w14:textId="77777777" w:rsidR="005D36DC" w:rsidRPr="00174B4F" w:rsidRDefault="00E43825" w:rsidP="00E43825">
      <w:pPr>
        <w:pStyle w:val="Pagrindinistekstas2"/>
        <w:numPr>
          <w:ilvl w:val="1"/>
          <w:numId w:val="2"/>
        </w:numPr>
        <w:tabs>
          <w:tab w:val="left" w:pos="425"/>
        </w:tabs>
        <w:ind w:left="0" w:firstLine="0"/>
        <w:rPr>
          <w:rFonts w:ascii="Arial" w:hAnsi="Arial" w:cs="Arial"/>
          <w:sz w:val="18"/>
          <w:szCs w:val="18"/>
        </w:rPr>
      </w:pPr>
      <w:r w:rsidRPr="00174B4F">
        <w:rPr>
          <w:rFonts w:ascii="Arial" w:hAnsi="Arial" w:cs="Arial"/>
          <w:sz w:val="18"/>
          <w:szCs w:val="18"/>
        </w:rPr>
        <w:t>Sutarties galiojimo laikotarpiu laikytis Lietuvos Respublikos teisės aktų, įskaitant bet neapsiribojant teisė aktų, reglamentuojančių aplinkos apsaugą, reikalavimų.</w:t>
      </w:r>
    </w:p>
    <w:p w14:paraId="69DE5044" w14:textId="77777777" w:rsidR="00E43825" w:rsidRPr="00E43825" w:rsidRDefault="00E43825" w:rsidP="00E43825">
      <w:pPr>
        <w:pStyle w:val="Pagrindinistekstas2"/>
        <w:tabs>
          <w:tab w:val="left" w:pos="425"/>
        </w:tabs>
        <w:ind w:left="780"/>
        <w:rPr>
          <w:rFonts w:ascii="Arial" w:hAnsi="Arial" w:cs="Arial"/>
          <w:b/>
          <w:i/>
          <w:color w:val="0000FF"/>
          <w:sz w:val="18"/>
          <w:szCs w:val="18"/>
        </w:rPr>
      </w:pPr>
    </w:p>
    <w:p w14:paraId="10BA372B" w14:textId="77777777" w:rsidR="00BB27FE" w:rsidRPr="008B6819" w:rsidRDefault="00BB27FE" w:rsidP="001E0F2C">
      <w:pPr>
        <w:pStyle w:val="Antrat1"/>
        <w:tabs>
          <w:tab w:val="left" w:pos="425"/>
        </w:tabs>
        <w:rPr>
          <w:rFonts w:ascii="Arial" w:hAnsi="Arial" w:cs="Arial"/>
          <w:sz w:val="18"/>
          <w:szCs w:val="18"/>
        </w:rPr>
      </w:pPr>
      <w:r w:rsidRPr="008B6819">
        <w:rPr>
          <w:rFonts w:ascii="Arial" w:hAnsi="Arial" w:cs="Arial"/>
          <w:sz w:val="18"/>
          <w:szCs w:val="18"/>
        </w:rPr>
        <w:t>Delspinigiai</w:t>
      </w:r>
    </w:p>
    <w:p w14:paraId="52E326C4" w14:textId="77777777" w:rsidR="00750F62" w:rsidRDefault="008A0E0D"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Už laiku nesumokėtas Bankui palūkanas</w:t>
      </w:r>
      <w:r w:rsidR="006F63BC" w:rsidRPr="008B6819">
        <w:rPr>
          <w:rFonts w:ascii="Arial" w:hAnsi="Arial" w:cs="Arial"/>
          <w:sz w:val="18"/>
          <w:szCs w:val="18"/>
        </w:rPr>
        <w:t xml:space="preserve"> ir kreditą</w:t>
      </w:r>
      <w:r w:rsidRPr="008B6819">
        <w:rPr>
          <w:rFonts w:ascii="Arial" w:hAnsi="Arial" w:cs="Arial"/>
          <w:sz w:val="18"/>
          <w:szCs w:val="18"/>
        </w:rPr>
        <w:t>, Kredito gavėjas įsipareigoja kiekvieną pradelstą dieną mokėti Bankui 0,0</w:t>
      </w:r>
      <w:r w:rsidR="00B46776">
        <w:rPr>
          <w:rFonts w:ascii="Arial" w:hAnsi="Arial" w:cs="Arial"/>
          <w:sz w:val="18"/>
          <w:szCs w:val="18"/>
        </w:rPr>
        <w:t>2</w:t>
      </w:r>
      <w:r w:rsidRPr="008B6819">
        <w:rPr>
          <w:rFonts w:ascii="Arial" w:hAnsi="Arial" w:cs="Arial"/>
          <w:sz w:val="18"/>
          <w:szCs w:val="18"/>
        </w:rPr>
        <w:t xml:space="preserve"> proc. dydžio delspinigius nuo laiku nesumokėtos sumos. </w:t>
      </w:r>
    </w:p>
    <w:p w14:paraId="6F53053E" w14:textId="77777777" w:rsidR="008A0E0D" w:rsidRPr="00750F62" w:rsidRDefault="008A0E0D" w:rsidP="001E0F2C">
      <w:pPr>
        <w:pStyle w:val="Pagrindinistekstas2"/>
        <w:numPr>
          <w:ilvl w:val="0"/>
          <w:numId w:val="2"/>
        </w:numPr>
        <w:tabs>
          <w:tab w:val="left" w:pos="425"/>
        </w:tabs>
        <w:ind w:left="0" w:firstLine="0"/>
        <w:rPr>
          <w:rFonts w:ascii="Arial" w:hAnsi="Arial" w:cs="Arial"/>
          <w:sz w:val="18"/>
          <w:szCs w:val="18"/>
        </w:rPr>
      </w:pPr>
      <w:r w:rsidRPr="00750F62">
        <w:rPr>
          <w:rFonts w:ascii="Arial" w:hAnsi="Arial" w:cs="Arial"/>
          <w:sz w:val="18"/>
          <w:szCs w:val="18"/>
        </w:rPr>
        <w:t>Delspinigių, sumokėjimas neatleidžia Kredito gavėjo nuo Sutartyje numatytų įsipareigojimų vykdymo,  neatideda pradelstų mokėjimų terminų bei   neapriboja Banko teisės Sutartyje nustatyta tvarka nutraukti Sutartį ir/arba prieš terminą išieškoti Kredito gavėjo įsiskolinimą</w:t>
      </w:r>
      <w:r w:rsidR="00A273AF" w:rsidRPr="00750F62">
        <w:rPr>
          <w:rFonts w:ascii="Arial" w:hAnsi="Arial" w:cs="Arial"/>
          <w:sz w:val="18"/>
          <w:szCs w:val="18"/>
        </w:rPr>
        <w:t>. Delspinigių sumokėjimas taipogi neatleidžia Kredito gavėjo nuo  prievolės mokėti Bankui Sutarties specialioje dalyje nustatytas palūkanas nuo faktiškai paimtos ir dar negrąžintos kredito sumos ir tuo laikotarpiu, už kurį skaičiuojami delspinigiai</w:t>
      </w:r>
      <w:r w:rsidRPr="00750F62">
        <w:rPr>
          <w:rFonts w:ascii="Arial" w:hAnsi="Arial" w:cs="Arial"/>
          <w:sz w:val="18"/>
          <w:szCs w:val="18"/>
        </w:rPr>
        <w:t>.</w:t>
      </w:r>
    </w:p>
    <w:p w14:paraId="5EFD05C5" w14:textId="77777777" w:rsidR="00BB27FE" w:rsidRPr="008B6819" w:rsidRDefault="00BB27FE" w:rsidP="001E0F2C">
      <w:pPr>
        <w:pStyle w:val="Antrat1"/>
        <w:tabs>
          <w:tab w:val="left" w:pos="425"/>
        </w:tabs>
        <w:rPr>
          <w:rFonts w:ascii="Arial" w:hAnsi="Arial" w:cs="Arial"/>
          <w:sz w:val="18"/>
          <w:szCs w:val="18"/>
        </w:rPr>
      </w:pPr>
      <w:r w:rsidRPr="008B6819">
        <w:rPr>
          <w:rFonts w:ascii="Arial" w:hAnsi="Arial" w:cs="Arial"/>
          <w:sz w:val="18"/>
          <w:szCs w:val="18"/>
        </w:rPr>
        <w:t>Kredito gavėjo patvirtinimai ir užtikrinimai</w:t>
      </w:r>
    </w:p>
    <w:p w14:paraId="2BD34649" w14:textId="77777777" w:rsidR="00750F62" w:rsidRDefault="00BB27FE" w:rsidP="001E0F2C">
      <w:pPr>
        <w:numPr>
          <w:ilvl w:val="0"/>
          <w:numId w:val="2"/>
        </w:numPr>
        <w:tabs>
          <w:tab w:val="left" w:pos="425"/>
        </w:tabs>
        <w:ind w:left="0" w:firstLine="0"/>
        <w:jc w:val="both"/>
        <w:rPr>
          <w:rFonts w:ascii="Arial" w:hAnsi="Arial" w:cs="Arial"/>
          <w:sz w:val="18"/>
          <w:szCs w:val="18"/>
        </w:rPr>
      </w:pPr>
      <w:r w:rsidRPr="008B6819">
        <w:rPr>
          <w:rFonts w:ascii="Arial" w:hAnsi="Arial" w:cs="Arial"/>
          <w:sz w:val="18"/>
          <w:szCs w:val="18"/>
        </w:rPr>
        <w:t>Kredito gavėjas patvirtina ir užtikrina, kad:</w:t>
      </w:r>
    </w:p>
    <w:p w14:paraId="633C31B0" w14:textId="77777777" w:rsidR="00750F62" w:rsidRDefault="00BB27FE" w:rsidP="001E0F2C">
      <w:pPr>
        <w:numPr>
          <w:ilvl w:val="1"/>
          <w:numId w:val="2"/>
        </w:numPr>
        <w:tabs>
          <w:tab w:val="left" w:pos="425"/>
        </w:tabs>
        <w:ind w:left="0" w:firstLine="0"/>
        <w:jc w:val="both"/>
        <w:rPr>
          <w:rFonts w:ascii="Arial" w:hAnsi="Arial" w:cs="Arial"/>
          <w:sz w:val="18"/>
          <w:szCs w:val="18"/>
        </w:rPr>
      </w:pPr>
      <w:r w:rsidRPr="00750F62">
        <w:rPr>
          <w:rFonts w:ascii="Arial" w:hAnsi="Arial" w:cs="Arial"/>
          <w:sz w:val="18"/>
          <w:szCs w:val="18"/>
        </w:rPr>
        <w:t xml:space="preserve">Sutarties sudarymo dieną jis neturi jokių kitų finansinių įsipareigojimų pagal kredito, lizingo ar kitokio finansavimo sutartis, sudaromas su kitomis įmonėmis, kredito </w:t>
      </w:r>
      <w:r w:rsidRPr="00750F62">
        <w:rPr>
          <w:rFonts w:ascii="Arial" w:hAnsi="Arial" w:cs="Arial"/>
          <w:sz w:val="18"/>
          <w:szCs w:val="18"/>
        </w:rPr>
        <w:t>įstaigomis, ar fiziniais asmenimis, taip pat įsipareigojimų trečiųjų asmenų atžvilgiu pagal garantijų, laidavimo ar kitokias panašaus pobūdžio sutartis ar bet kokias kitas finansines pretenzijas, išskyrus tas sutartis, įsipareigojimus, apie kurias Kredito gavėjas raštu informavo Banką iki Sutarties sudarymo;</w:t>
      </w:r>
    </w:p>
    <w:p w14:paraId="174B1E9B" w14:textId="77777777" w:rsidR="00750F62" w:rsidRDefault="00BB27FE" w:rsidP="001E0F2C">
      <w:pPr>
        <w:numPr>
          <w:ilvl w:val="1"/>
          <w:numId w:val="2"/>
        </w:numPr>
        <w:tabs>
          <w:tab w:val="left" w:pos="425"/>
        </w:tabs>
        <w:ind w:left="0" w:firstLine="0"/>
        <w:jc w:val="both"/>
        <w:rPr>
          <w:rFonts w:ascii="Arial" w:hAnsi="Arial" w:cs="Arial"/>
          <w:sz w:val="18"/>
          <w:szCs w:val="18"/>
        </w:rPr>
      </w:pPr>
      <w:r w:rsidRPr="00750F62">
        <w:rPr>
          <w:rFonts w:ascii="Arial" w:hAnsi="Arial" w:cs="Arial"/>
          <w:sz w:val="18"/>
          <w:szCs w:val="18"/>
        </w:rPr>
        <w:t>Kredito gavėjo Sutartimi prisiimti įsipareigojimai neprieštarauja jokio teisės akto nuostatoms, sandorio, kurio šalimi yra Kredito gavėjas, sąlygoms, jokiam teismo, arbitražo ar valdžios organo sprendimui, kuris taikytinas Kredito gavėjui;</w:t>
      </w:r>
    </w:p>
    <w:p w14:paraId="37E1E8D7" w14:textId="77777777" w:rsidR="00750F62" w:rsidRDefault="00BB27FE" w:rsidP="001E0F2C">
      <w:pPr>
        <w:numPr>
          <w:ilvl w:val="1"/>
          <w:numId w:val="2"/>
        </w:numPr>
        <w:tabs>
          <w:tab w:val="left" w:pos="425"/>
        </w:tabs>
        <w:ind w:left="0" w:firstLine="0"/>
        <w:jc w:val="both"/>
        <w:rPr>
          <w:rFonts w:ascii="Arial" w:hAnsi="Arial" w:cs="Arial"/>
          <w:sz w:val="18"/>
          <w:szCs w:val="18"/>
        </w:rPr>
      </w:pPr>
      <w:r w:rsidRPr="00750F62">
        <w:rPr>
          <w:rFonts w:ascii="Arial" w:hAnsi="Arial" w:cs="Arial"/>
          <w:sz w:val="18"/>
          <w:szCs w:val="18"/>
        </w:rPr>
        <w:t>Sutarties nuostatos neprieštarauja jokiam Kredito gavėjo vidaus dokumentui;</w:t>
      </w:r>
    </w:p>
    <w:p w14:paraId="70AE5359" w14:textId="77777777" w:rsidR="00750F62" w:rsidRDefault="00BB27FE" w:rsidP="001E0F2C">
      <w:pPr>
        <w:numPr>
          <w:ilvl w:val="1"/>
          <w:numId w:val="2"/>
        </w:numPr>
        <w:tabs>
          <w:tab w:val="left" w:pos="425"/>
        </w:tabs>
        <w:ind w:left="0" w:firstLine="0"/>
        <w:jc w:val="both"/>
        <w:rPr>
          <w:rFonts w:ascii="Arial" w:hAnsi="Arial" w:cs="Arial"/>
          <w:sz w:val="18"/>
          <w:szCs w:val="18"/>
        </w:rPr>
      </w:pPr>
      <w:r w:rsidRPr="00750F62">
        <w:rPr>
          <w:rFonts w:ascii="Arial" w:hAnsi="Arial" w:cs="Arial"/>
          <w:sz w:val="18"/>
          <w:szCs w:val="18"/>
        </w:rPr>
        <w:t>Kredito gavėjo kompete</w:t>
      </w:r>
      <w:r w:rsidR="00616EA3" w:rsidRPr="00750F62">
        <w:rPr>
          <w:rFonts w:ascii="Arial" w:hAnsi="Arial" w:cs="Arial"/>
          <w:sz w:val="18"/>
          <w:szCs w:val="18"/>
        </w:rPr>
        <w:t>n</w:t>
      </w:r>
      <w:r w:rsidRPr="00750F62">
        <w:rPr>
          <w:rFonts w:ascii="Arial" w:hAnsi="Arial" w:cs="Arial"/>
          <w:sz w:val="18"/>
          <w:szCs w:val="18"/>
        </w:rPr>
        <w:t>tinga institucija yra priėmusi visus reikiamus sprendimus Sutarčiai sudaryti;</w:t>
      </w:r>
    </w:p>
    <w:p w14:paraId="6AC075F7" w14:textId="77777777" w:rsidR="00750F62" w:rsidRDefault="00BB27FE" w:rsidP="001E0F2C">
      <w:pPr>
        <w:numPr>
          <w:ilvl w:val="1"/>
          <w:numId w:val="2"/>
        </w:numPr>
        <w:tabs>
          <w:tab w:val="left" w:pos="425"/>
        </w:tabs>
        <w:ind w:left="0" w:firstLine="0"/>
        <w:jc w:val="both"/>
        <w:rPr>
          <w:rFonts w:ascii="Arial" w:hAnsi="Arial" w:cs="Arial"/>
          <w:sz w:val="18"/>
          <w:szCs w:val="18"/>
        </w:rPr>
      </w:pPr>
      <w:r w:rsidRPr="00750F62">
        <w:rPr>
          <w:rFonts w:ascii="Arial" w:hAnsi="Arial" w:cs="Arial"/>
          <w:sz w:val="18"/>
          <w:szCs w:val="18"/>
        </w:rPr>
        <w:t>asmuo, kuris Kredito gavėjo vardu sudaro Sutartį, turi visus reikiamus įgalinimus Sutarčiai sudaryti;</w:t>
      </w:r>
    </w:p>
    <w:p w14:paraId="747A6FA6" w14:textId="77777777" w:rsidR="00752CFA" w:rsidRPr="00750F62" w:rsidRDefault="00752CFA" w:rsidP="001E0F2C">
      <w:pPr>
        <w:numPr>
          <w:ilvl w:val="1"/>
          <w:numId w:val="2"/>
        </w:numPr>
        <w:tabs>
          <w:tab w:val="left" w:pos="425"/>
        </w:tabs>
        <w:ind w:left="0" w:firstLine="0"/>
        <w:jc w:val="both"/>
        <w:rPr>
          <w:rFonts w:ascii="Arial" w:hAnsi="Arial" w:cs="Arial"/>
          <w:sz w:val="18"/>
          <w:szCs w:val="18"/>
        </w:rPr>
      </w:pPr>
      <w:r w:rsidRPr="00750F62">
        <w:rPr>
          <w:rFonts w:ascii="Arial" w:hAnsi="Arial" w:cs="Arial"/>
          <w:color w:val="000000"/>
          <w:sz w:val="18"/>
          <w:szCs w:val="18"/>
        </w:rPr>
        <w:t xml:space="preserve">prisiima visą su galimu </w:t>
      </w:r>
      <w:r w:rsidR="00E22636" w:rsidRPr="00773204">
        <w:rPr>
          <w:rFonts w:ascii="Arial" w:hAnsi="Arial" w:cs="Arial"/>
          <w:sz w:val="18"/>
          <w:szCs w:val="18"/>
        </w:rPr>
        <w:t>euro</w:t>
      </w:r>
      <w:r w:rsidR="00773204">
        <w:rPr>
          <w:rFonts w:ascii="Arial" w:hAnsi="Arial" w:cs="Arial"/>
          <w:b/>
          <w:i/>
          <w:color w:val="0000FF"/>
          <w:sz w:val="18"/>
          <w:szCs w:val="18"/>
        </w:rPr>
        <w:t xml:space="preserve"> </w:t>
      </w:r>
      <w:r w:rsidRPr="00750F62">
        <w:rPr>
          <w:rFonts w:ascii="Arial" w:hAnsi="Arial" w:cs="Arial"/>
          <w:color w:val="000000"/>
          <w:sz w:val="18"/>
          <w:szCs w:val="18"/>
        </w:rPr>
        <w:t xml:space="preserve">ir/ar kitų valiutų kurso pasikeitimu susijusią riziką su visomis iš to kylančiomis pasekmėmis. </w:t>
      </w:r>
    </w:p>
    <w:p w14:paraId="181A3B3A" w14:textId="77777777" w:rsidR="00BB27FE" w:rsidRPr="008B6819" w:rsidRDefault="00BB27FE" w:rsidP="001E0F2C">
      <w:pPr>
        <w:pStyle w:val="Antrat1"/>
        <w:tabs>
          <w:tab w:val="left" w:pos="425"/>
        </w:tabs>
        <w:rPr>
          <w:rFonts w:ascii="Arial" w:hAnsi="Arial" w:cs="Arial"/>
          <w:sz w:val="18"/>
          <w:szCs w:val="18"/>
        </w:rPr>
      </w:pPr>
      <w:r w:rsidRPr="008B6819">
        <w:rPr>
          <w:rFonts w:ascii="Arial" w:hAnsi="Arial" w:cs="Arial"/>
          <w:sz w:val="18"/>
          <w:szCs w:val="18"/>
        </w:rPr>
        <w:t>Sutarties nutraukimas bei kitos Banko teisės</w:t>
      </w:r>
    </w:p>
    <w:p w14:paraId="415EE6BA" w14:textId="77777777" w:rsidR="00BB27FE" w:rsidRPr="008B6819"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 xml:space="preserve">Esant Sutarties nutraukimo pagrindams Bankas turi teisę vienašališkai, nesikreipdamas į teismą </w:t>
      </w:r>
      <w:r w:rsidRPr="00BC1315">
        <w:rPr>
          <w:rFonts w:ascii="Arial" w:hAnsi="Arial" w:cs="Arial"/>
          <w:b/>
          <w:sz w:val="18"/>
          <w:szCs w:val="18"/>
        </w:rPr>
        <w:t xml:space="preserve">prieš </w:t>
      </w:r>
      <w:r w:rsidR="00BC1315" w:rsidRPr="00BC1315">
        <w:rPr>
          <w:rFonts w:ascii="Arial" w:hAnsi="Arial" w:cs="Arial"/>
          <w:b/>
          <w:sz w:val="18"/>
          <w:szCs w:val="18"/>
        </w:rPr>
        <w:t>30</w:t>
      </w:r>
      <w:r w:rsidRPr="00BC1315">
        <w:rPr>
          <w:rFonts w:ascii="Arial" w:hAnsi="Arial" w:cs="Arial"/>
          <w:b/>
          <w:sz w:val="18"/>
          <w:szCs w:val="18"/>
        </w:rPr>
        <w:t xml:space="preserve"> </w:t>
      </w:r>
      <w:r w:rsidR="00C5495A" w:rsidRPr="00BC1315">
        <w:rPr>
          <w:rFonts w:ascii="Arial" w:hAnsi="Arial" w:cs="Arial"/>
          <w:b/>
          <w:sz w:val="18"/>
          <w:szCs w:val="18"/>
        </w:rPr>
        <w:t xml:space="preserve">kalendorinių </w:t>
      </w:r>
      <w:r w:rsidRPr="00BC1315">
        <w:rPr>
          <w:rFonts w:ascii="Arial" w:hAnsi="Arial" w:cs="Arial"/>
          <w:b/>
          <w:sz w:val="18"/>
          <w:szCs w:val="18"/>
        </w:rPr>
        <w:t>dienų</w:t>
      </w:r>
      <w:r w:rsidRPr="008B6819">
        <w:rPr>
          <w:rFonts w:ascii="Arial" w:hAnsi="Arial" w:cs="Arial"/>
          <w:sz w:val="18"/>
          <w:szCs w:val="18"/>
        </w:rPr>
        <w:t xml:space="preserve"> išsiųsdamas Kredito gavėjui raštišką pranešimą nutraukti Sutartį. Sutarties nutraukimo terminas pradedamas skaičiuoti nuo pranešimo išsiuntimo Kredito gavėjui dienos. Iki Sutarties nutraukimo termino suėjimo Bankas turi teisę vienašališkai atšaukti Sutarties nutraukimą.</w:t>
      </w:r>
    </w:p>
    <w:p w14:paraId="70C6526C" w14:textId="77777777" w:rsidR="00BB27FE" w:rsidRPr="008B6819" w:rsidRDefault="00BB27FE" w:rsidP="001E0F2C">
      <w:pPr>
        <w:numPr>
          <w:ilvl w:val="0"/>
          <w:numId w:val="2"/>
        </w:numPr>
        <w:tabs>
          <w:tab w:val="left" w:pos="425"/>
        </w:tabs>
        <w:ind w:left="0" w:firstLine="0"/>
        <w:jc w:val="both"/>
        <w:rPr>
          <w:rFonts w:ascii="Arial" w:hAnsi="Arial" w:cs="Arial"/>
          <w:sz w:val="18"/>
          <w:szCs w:val="18"/>
        </w:rPr>
      </w:pPr>
      <w:r w:rsidRPr="008B6819">
        <w:rPr>
          <w:rFonts w:ascii="Arial" w:hAnsi="Arial" w:cs="Arial"/>
          <w:sz w:val="18"/>
          <w:szCs w:val="18"/>
        </w:rPr>
        <w:t>Iki Sutarties nutraukimo termino suėjimo Kredito gavėjas privalo sugrąžinti visą paimtą kreditą, sumokėti iki kredito sugrąžinimo dienos priskaičiuotas ir nesumokėtas palūkanas, delspinigius bei kitus Sutartyje numatytus mokėjimus.</w:t>
      </w:r>
    </w:p>
    <w:p w14:paraId="0354E5CF" w14:textId="77777777" w:rsidR="00BB27FE" w:rsidRPr="008B6819" w:rsidRDefault="00BB27FE" w:rsidP="001E0F2C">
      <w:pPr>
        <w:numPr>
          <w:ilvl w:val="0"/>
          <w:numId w:val="2"/>
        </w:numPr>
        <w:tabs>
          <w:tab w:val="left" w:pos="425"/>
        </w:tabs>
        <w:ind w:left="0" w:firstLine="0"/>
        <w:jc w:val="both"/>
        <w:rPr>
          <w:rFonts w:ascii="Arial" w:hAnsi="Arial" w:cs="Arial"/>
          <w:sz w:val="18"/>
          <w:szCs w:val="18"/>
        </w:rPr>
      </w:pPr>
      <w:r w:rsidRPr="008B6819">
        <w:rPr>
          <w:rFonts w:ascii="Arial" w:hAnsi="Arial" w:cs="Arial"/>
          <w:sz w:val="18"/>
          <w:szCs w:val="18"/>
        </w:rPr>
        <w:t>Sutarties nutraukimas nesustabdo delspinigių, kitų Sutartyje numatytų mokėjimų skaičiavimo ir nepanaikina Kredito gavėjo prievolės grąžinti kreditą, mokėti palūkanas, delspinigius, kitus Sutartyje numatytus mokėjimus bei vykdyti kitas Sutarties sąlygas.</w:t>
      </w:r>
    </w:p>
    <w:p w14:paraId="6B00F151" w14:textId="77777777" w:rsidR="00750F62" w:rsidRDefault="00BB27FE" w:rsidP="001E0F2C">
      <w:pPr>
        <w:pStyle w:val="Pagrindinistekstas"/>
        <w:numPr>
          <w:ilvl w:val="0"/>
          <w:numId w:val="2"/>
        </w:numPr>
        <w:tabs>
          <w:tab w:val="left" w:pos="425"/>
        </w:tabs>
        <w:ind w:left="0" w:firstLine="0"/>
        <w:rPr>
          <w:rFonts w:ascii="Arial" w:hAnsi="Arial" w:cs="Arial"/>
          <w:sz w:val="18"/>
          <w:szCs w:val="18"/>
          <w:lang w:val="lt-LT"/>
        </w:rPr>
      </w:pPr>
      <w:r w:rsidRPr="008B6819">
        <w:rPr>
          <w:rFonts w:ascii="Arial" w:hAnsi="Arial" w:cs="Arial"/>
          <w:sz w:val="18"/>
          <w:szCs w:val="18"/>
          <w:lang w:val="lt-LT"/>
        </w:rPr>
        <w:t>Sutarties nutraukimo pagrindai yra šie:</w:t>
      </w:r>
    </w:p>
    <w:p w14:paraId="1E369655" w14:textId="77777777" w:rsid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750F62">
        <w:rPr>
          <w:rFonts w:ascii="Arial" w:hAnsi="Arial" w:cs="Arial"/>
          <w:sz w:val="18"/>
          <w:szCs w:val="18"/>
          <w:lang w:val="lt-LT"/>
        </w:rPr>
        <w:t>Kredito gavėjas Sutartyje nustatytais terminais negrąžina Bankui bent vienos kredito dalies ir/arba nemoka palūkanų, delspinigių bei kitų Sutartyje numatytų mokėjimų;</w:t>
      </w:r>
    </w:p>
    <w:p w14:paraId="2F3206A2" w14:textId="77777777" w:rsid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750F62">
        <w:rPr>
          <w:rFonts w:ascii="Arial" w:hAnsi="Arial" w:cs="Arial"/>
          <w:sz w:val="18"/>
          <w:szCs w:val="18"/>
          <w:lang w:val="lt-LT"/>
        </w:rPr>
        <w:t>Kreditas panaudojamas ne pagal kredito paskirtį;</w:t>
      </w:r>
    </w:p>
    <w:p w14:paraId="2D3540D5" w14:textId="77777777" w:rsidR="00750F62" w:rsidRP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A46F50">
        <w:rPr>
          <w:rFonts w:ascii="Arial" w:hAnsi="Arial" w:cs="Arial"/>
          <w:sz w:val="18"/>
          <w:szCs w:val="18"/>
          <w:lang w:val="lt-LT"/>
        </w:rPr>
        <w:t>paaiškėja, kad Kredito gavėjo tiek prieš, tiek po Sutarties sudarymo Bankui pateikta informacija bei Kredito gavėjo Sutartyje nurodyti patvirtinimai ir užtikrinimai yra iš esmės netikslūs ir/ar klaidinantys;</w:t>
      </w:r>
    </w:p>
    <w:p w14:paraId="6F04E5E5" w14:textId="77777777" w:rsidR="00750F62" w:rsidRP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A46F50">
        <w:rPr>
          <w:rFonts w:ascii="Arial" w:hAnsi="Arial" w:cs="Arial"/>
          <w:sz w:val="18"/>
          <w:szCs w:val="18"/>
          <w:lang w:val="lt-LT"/>
        </w:rPr>
        <w:t>Kredito gavėjas nevykdo kitų Sutartyje numatytų įsipareigojimų ir sąlygų;</w:t>
      </w:r>
    </w:p>
    <w:p w14:paraId="29F47D13" w14:textId="77777777" w:rsidR="00BB27FE" w:rsidRPr="00750F62" w:rsidRDefault="00BB27FE" w:rsidP="001E0F2C">
      <w:pPr>
        <w:pStyle w:val="Pagrindinistekstas"/>
        <w:numPr>
          <w:ilvl w:val="1"/>
          <w:numId w:val="2"/>
        </w:numPr>
        <w:tabs>
          <w:tab w:val="left" w:pos="425"/>
        </w:tabs>
        <w:ind w:left="0" w:firstLine="0"/>
        <w:rPr>
          <w:rFonts w:ascii="Arial" w:hAnsi="Arial" w:cs="Arial"/>
          <w:sz w:val="18"/>
          <w:szCs w:val="18"/>
          <w:lang w:val="lt-LT"/>
        </w:rPr>
      </w:pPr>
      <w:r w:rsidRPr="00A46F50">
        <w:rPr>
          <w:rFonts w:ascii="Arial" w:hAnsi="Arial" w:cs="Arial"/>
          <w:sz w:val="18"/>
          <w:szCs w:val="18"/>
          <w:lang w:val="lt-LT"/>
        </w:rPr>
        <w:t>atsiranda kitos Lietuvos Respublikos įstatymuose numatytos aplinkybės, kurioms esant Bankas turi teisę nutraukti Sutartį ir/arba pradėti skolos išieškojimą.</w:t>
      </w:r>
    </w:p>
    <w:p w14:paraId="236F178C" w14:textId="77777777" w:rsidR="00BB27FE" w:rsidRPr="008B6819" w:rsidRDefault="00BB27FE" w:rsidP="001E0F2C">
      <w:pPr>
        <w:numPr>
          <w:ilvl w:val="0"/>
          <w:numId w:val="2"/>
        </w:numPr>
        <w:tabs>
          <w:tab w:val="left" w:pos="425"/>
        </w:tabs>
        <w:ind w:left="0" w:firstLine="0"/>
        <w:jc w:val="both"/>
        <w:rPr>
          <w:rFonts w:ascii="Arial" w:hAnsi="Arial" w:cs="Arial"/>
          <w:sz w:val="18"/>
          <w:szCs w:val="18"/>
        </w:rPr>
      </w:pPr>
      <w:r w:rsidRPr="008B6819">
        <w:rPr>
          <w:rFonts w:ascii="Arial" w:hAnsi="Arial" w:cs="Arial"/>
          <w:sz w:val="18"/>
          <w:szCs w:val="18"/>
        </w:rPr>
        <w:t>Šalys susitaria, jog tiek Sutartyje numatytų, tiek Lietuvos Respublikos teisės aktuose nustatytų Kredito gavėjo įsipareigojimų nevykdymas yra esminis Sutarties pažeidimas.</w:t>
      </w:r>
    </w:p>
    <w:p w14:paraId="77E720EF" w14:textId="77777777" w:rsidR="00750F62" w:rsidRDefault="00BB27FE" w:rsidP="001E0F2C">
      <w:pPr>
        <w:pStyle w:val="Pagrindinistekstas2"/>
        <w:numPr>
          <w:ilvl w:val="0"/>
          <w:numId w:val="2"/>
        </w:numPr>
        <w:tabs>
          <w:tab w:val="left" w:pos="425"/>
        </w:tabs>
        <w:ind w:left="0" w:firstLine="0"/>
        <w:rPr>
          <w:rFonts w:ascii="Arial" w:hAnsi="Arial" w:cs="Arial"/>
          <w:sz w:val="18"/>
          <w:szCs w:val="18"/>
        </w:rPr>
      </w:pPr>
      <w:r w:rsidRPr="008B6819">
        <w:rPr>
          <w:rFonts w:ascii="Arial" w:hAnsi="Arial" w:cs="Arial"/>
          <w:sz w:val="18"/>
          <w:szCs w:val="18"/>
        </w:rPr>
        <w:t>Kredito gavėjui nevykdant Sutartyje nustatytų įsipareigojimų ir/arba esant Sutarties nutraukimo pagrindams, bet nepriklausomai nuo to, ar Sutartis nutraukta bei nepriklausomai nuo to, ar Kredito gavėjas už įsipareigojimų nevykdymą moka delspinigius, Bankas taip pat turi teisę:</w:t>
      </w:r>
    </w:p>
    <w:p w14:paraId="78E7712C" w14:textId="77777777" w:rsidR="006874A1" w:rsidRDefault="00BB27FE" w:rsidP="001E0F2C">
      <w:pPr>
        <w:pStyle w:val="Pagrindinistekstas2"/>
        <w:numPr>
          <w:ilvl w:val="1"/>
          <w:numId w:val="2"/>
        </w:numPr>
        <w:tabs>
          <w:tab w:val="left" w:pos="425"/>
        </w:tabs>
        <w:ind w:left="0" w:firstLine="0"/>
        <w:rPr>
          <w:rFonts w:ascii="Arial" w:hAnsi="Arial" w:cs="Arial"/>
          <w:sz w:val="18"/>
          <w:szCs w:val="18"/>
        </w:rPr>
      </w:pPr>
      <w:r w:rsidRPr="00750F62">
        <w:rPr>
          <w:rFonts w:ascii="Arial" w:hAnsi="Arial" w:cs="Arial"/>
          <w:sz w:val="18"/>
          <w:szCs w:val="18"/>
        </w:rPr>
        <w:t>nesuteikti kredito ir/arba;</w:t>
      </w:r>
    </w:p>
    <w:p w14:paraId="61EDAB08" w14:textId="77777777" w:rsidR="006874A1" w:rsidRDefault="00BB27FE" w:rsidP="001E0F2C">
      <w:pPr>
        <w:pStyle w:val="Pagrindinistekstas2"/>
        <w:numPr>
          <w:ilvl w:val="1"/>
          <w:numId w:val="2"/>
        </w:numPr>
        <w:tabs>
          <w:tab w:val="left" w:pos="425"/>
        </w:tabs>
        <w:ind w:left="0" w:firstLine="0"/>
        <w:rPr>
          <w:rFonts w:ascii="Arial" w:hAnsi="Arial" w:cs="Arial"/>
          <w:sz w:val="18"/>
          <w:szCs w:val="18"/>
        </w:rPr>
      </w:pPr>
      <w:r w:rsidRPr="00750F62">
        <w:rPr>
          <w:rFonts w:ascii="Arial" w:hAnsi="Arial" w:cs="Arial"/>
          <w:sz w:val="18"/>
          <w:szCs w:val="18"/>
        </w:rPr>
        <w:t>sustabdyti kredito teikimą ir/arba;</w:t>
      </w:r>
    </w:p>
    <w:p w14:paraId="75C72A18" w14:textId="77777777" w:rsidR="006874A1" w:rsidRDefault="00BB27FE" w:rsidP="001E0F2C">
      <w:pPr>
        <w:pStyle w:val="Pagrindinistekstas2"/>
        <w:numPr>
          <w:ilvl w:val="1"/>
          <w:numId w:val="2"/>
        </w:numPr>
        <w:tabs>
          <w:tab w:val="left" w:pos="425"/>
        </w:tabs>
        <w:ind w:left="0" w:firstLine="0"/>
        <w:rPr>
          <w:rFonts w:ascii="Arial" w:hAnsi="Arial" w:cs="Arial"/>
          <w:sz w:val="18"/>
          <w:szCs w:val="18"/>
        </w:rPr>
      </w:pPr>
      <w:r w:rsidRPr="006874A1">
        <w:rPr>
          <w:rFonts w:ascii="Arial" w:hAnsi="Arial" w:cs="Arial"/>
          <w:sz w:val="18"/>
          <w:szCs w:val="18"/>
        </w:rPr>
        <w:t xml:space="preserve"> Kredito gavėjo visą paimtą ir nesugrąžintą kreditą, nesumokėtas palūkanas, delspinigius bei kitas pagal šią Sutartį mokėtinas sumas:</w:t>
      </w:r>
    </w:p>
    <w:p w14:paraId="74A6D2E7" w14:textId="77777777" w:rsidR="006874A1" w:rsidRDefault="00BB27FE" w:rsidP="001E0F2C">
      <w:pPr>
        <w:pStyle w:val="Pagrindinistekstas2"/>
        <w:numPr>
          <w:ilvl w:val="2"/>
          <w:numId w:val="2"/>
        </w:numPr>
        <w:tabs>
          <w:tab w:val="left" w:pos="425"/>
        </w:tabs>
        <w:ind w:left="0" w:firstLine="0"/>
        <w:rPr>
          <w:rFonts w:ascii="Arial" w:hAnsi="Arial" w:cs="Arial"/>
          <w:sz w:val="18"/>
          <w:szCs w:val="18"/>
        </w:rPr>
      </w:pPr>
      <w:r w:rsidRPr="006874A1">
        <w:rPr>
          <w:rFonts w:ascii="Arial" w:hAnsi="Arial" w:cs="Arial"/>
          <w:sz w:val="18"/>
          <w:szCs w:val="18"/>
        </w:rPr>
        <w:t>pareikalauti sugrąžinti prieš terminą;</w:t>
      </w:r>
    </w:p>
    <w:p w14:paraId="3EF5CF3F" w14:textId="77777777" w:rsidR="006874A1" w:rsidRDefault="00BB27FE" w:rsidP="001E0F2C">
      <w:pPr>
        <w:pStyle w:val="Pagrindinistekstas2"/>
        <w:numPr>
          <w:ilvl w:val="2"/>
          <w:numId w:val="2"/>
        </w:numPr>
        <w:tabs>
          <w:tab w:val="left" w:pos="425"/>
        </w:tabs>
        <w:ind w:left="0" w:firstLine="0"/>
        <w:rPr>
          <w:rFonts w:ascii="Arial" w:hAnsi="Arial" w:cs="Arial"/>
          <w:sz w:val="18"/>
          <w:szCs w:val="18"/>
        </w:rPr>
      </w:pPr>
      <w:r w:rsidRPr="006874A1">
        <w:rPr>
          <w:rFonts w:ascii="Arial" w:hAnsi="Arial" w:cs="Arial"/>
          <w:sz w:val="18"/>
          <w:szCs w:val="18"/>
        </w:rPr>
        <w:t>išieškoti įstatymų nustatyta tvarka;</w:t>
      </w:r>
    </w:p>
    <w:p w14:paraId="771C69F1" w14:textId="77777777" w:rsidR="006874A1" w:rsidRDefault="00BB27FE" w:rsidP="001E0F2C">
      <w:pPr>
        <w:pStyle w:val="Pagrindinistekstas2"/>
        <w:numPr>
          <w:ilvl w:val="2"/>
          <w:numId w:val="2"/>
        </w:numPr>
        <w:tabs>
          <w:tab w:val="left" w:pos="425"/>
        </w:tabs>
        <w:ind w:left="0" w:firstLine="0"/>
        <w:rPr>
          <w:rFonts w:ascii="Arial" w:hAnsi="Arial" w:cs="Arial"/>
          <w:sz w:val="18"/>
          <w:szCs w:val="18"/>
        </w:rPr>
      </w:pPr>
      <w:r w:rsidRPr="006874A1">
        <w:rPr>
          <w:rFonts w:ascii="Arial" w:hAnsi="Arial" w:cs="Arial"/>
          <w:sz w:val="18"/>
          <w:szCs w:val="18"/>
        </w:rPr>
        <w:lastRenderedPageBreak/>
        <w:t>debeto pavedimais ar kitu Bankui priimtinu būdu nurašyti nuo Sąskaitos. Kredito gavėjas neatšaukiamai sutinka, jog Bankas atliktų šiame punkte aptartą nurašymą. Nurašant pinigines lėšas valiuta, kuri skiriasi nuo kredito valiutos, taikomos tos pačios Sutartyje numatytos konvertavimo taisyklės kaip ir dėl mokėtinų sumų nurašymo nuo Sąskaitos;</w:t>
      </w:r>
    </w:p>
    <w:p w14:paraId="18193C63" w14:textId="77777777" w:rsidR="006874A1" w:rsidRDefault="00BB27FE" w:rsidP="001E0F2C">
      <w:pPr>
        <w:pStyle w:val="Pagrindinistekstas2"/>
        <w:numPr>
          <w:ilvl w:val="2"/>
          <w:numId w:val="2"/>
        </w:numPr>
        <w:tabs>
          <w:tab w:val="left" w:pos="425"/>
        </w:tabs>
        <w:ind w:left="0" w:firstLine="0"/>
        <w:rPr>
          <w:rFonts w:ascii="Arial" w:hAnsi="Arial" w:cs="Arial"/>
          <w:sz w:val="18"/>
          <w:szCs w:val="18"/>
        </w:rPr>
      </w:pPr>
      <w:r w:rsidRPr="006874A1">
        <w:rPr>
          <w:rFonts w:ascii="Arial" w:hAnsi="Arial" w:cs="Arial"/>
          <w:sz w:val="18"/>
          <w:szCs w:val="18"/>
        </w:rPr>
        <w:t>įskaityti už Banko prievoles Kredito gavėjui;</w:t>
      </w:r>
    </w:p>
    <w:p w14:paraId="1B2E62EE" w14:textId="77777777" w:rsidR="00343BBF" w:rsidRPr="00343BBF" w:rsidRDefault="00BB27FE" w:rsidP="001E0F2C">
      <w:pPr>
        <w:pStyle w:val="Pagrindinistekstas2"/>
        <w:numPr>
          <w:ilvl w:val="2"/>
          <w:numId w:val="2"/>
        </w:numPr>
        <w:tabs>
          <w:tab w:val="left" w:pos="425"/>
        </w:tabs>
        <w:ind w:left="0" w:firstLine="0"/>
        <w:rPr>
          <w:rFonts w:ascii="Arial" w:hAnsi="Arial" w:cs="Arial"/>
          <w:sz w:val="18"/>
          <w:szCs w:val="18"/>
        </w:rPr>
      </w:pPr>
      <w:r w:rsidRPr="006874A1">
        <w:rPr>
          <w:rFonts w:ascii="Arial" w:hAnsi="Arial" w:cs="Arial"/>
          <w:sz w:val="18"/>
          <w:szCs w:val="18"/>
        </w:rPr>
        <w:t>sustabdyti lėšų išmokėjimą iš Sąskaitos.</w:t>
      </w:r>
    </w:p>
    <w:p w14:paraId="5D960A71" w14:textId="77777777" w:rsidR="007B1B05" w:rsidRDefault="007B1B05" w:rsidP="001E0F2C">
      <w:pPr>
        <w:pStyle w:val="Pagrindinistekstas2"/>
        <w:tabs>
          <w:tab w:val="left" w:pos="425"/>
        </w:tabs>
        <w:jc w:val="center"/>
        <w:rPr>
          <w:rFonts w:ascii="Arial" w:hAnsi="Arial" w:cs="Arial"/>
          <w:b/>
          <w:sz w:val="18"/>
          <w:szCs w:val="18"/>
        </w:rPr>
      </w:pPr>
    </w:p>
    <w:p w14:paraId="601B83EA" w14:textId="77777777" w:rsidR="007B1B05" w:rsidRPr="00DC044D" w:rsidRDefault="007B1B05" w:rsidP="007B1B05">
      <w:pPr>
        <w:widowControl w:val="0"/>
        <w:tabs>
          <w:tab w:val="left" w:pos="426"/>
        </w:tabs>
        <w:autoSpaceDE w:val="0"/>
        <w:autoSpaceDN w:val="0"/>
        <w:adjustRightInd w:val="0"/>
        <w:jc w:val="center"/>
        <w:rPr>
          <w:rFonts w:ascii="Arial" w:hAnsi="Arial"/>
          <w:sz w:val="18"/>
          <w:szCs w:val="18"/>
          <w:shd w:val="clear" w:color="auto" w:fill="FFFFFF"/>
        </w:rPr>
      </w:pPr>
      <w:r>
        <w:rPr>
          <w:rFonts w:ascii="Arial" w:hAnsi="Arial"/>
          <w:b/>
          <w:iCs/>
          <w:sz w:val="18"/>
          <w:szCs w:val="18"/>
        </w:rPr>
        <w:t>P</w:t>
      </w:r>
      <w:r w:rsidRPr="00DC044D">
        <w:rPr>
          <w:rFonts w:ascii="Arial" w:hAnsi="Arial"/>
          <w:b/>
          <w:iCs/>
          <w:sz w:val="18"/>
          <w:szCs w:val="18"/>
        </w:rPr>
        <w:t>alūkanų bazės keitimas</w:t>
      </w:r>
      <w:r>
        <w:rPr>
          <w:rFonts w:ascii="Arial" w:hAnsi="Arial"/>
          <w:b/>
          <w:iCs/>
          <w:sz w:val="18"/>
          <w:szCs w:val="18"/>
        </w:rPr>
        <w:t xml:space="preserve"> ir r</w:t>
      </w:r>
      <w:r w:rsidRPr="00DC044D">
        <w:rPr>
          <w:rFonts w:ascii="Arial" w:hAnsi="Arial"/>
          <w:b/>
          <w:sz w:val="18"/>
          <w:szCs w:val="18"/>
          <w:shd w:val="clear" w:color="auto" w:fill="FFFFFF"/>
        </w:rPr>
        <w:t>eikiamų lėšų nebuvimas</w:t>
      </w:r>
    </w:p>
    <w:p w14:paraId="1AA0934F" w14:textId="77777777" w:rsidR="007B1B05" w:rsidRPr="00DC044D" w:rsidRDefault="007B1B05" w:rsidP="007B1B05">
      <w:pPr>
        <w:pStyle w:val="Pagrindinistekstas2"/>
        <w:numPr>
          <w:ilvl w:val="0"/>
          <w:numId w:val="2"/>
        </w:numPr>
        <w:tabs>
          <w:tab w:val="left" w:pos="425"/>
        </w:tabs>
        <w:ind w:left="0" w:firstLine="0"/>
        <w:rPr>
          <w:rFonts w:ascii="Arial" w:hAnsi="Arial"/>
          <w:sz w:val="18"/>
          <w:szCs w:val="18"/>
          <w:shd w:val="clear" w:color="auto" w:fill="FFFFFF"/>
        </w:rPr>
      </w:pPr>
      <w:r>
        <w:rPr>
          <w:rFonts w:ascii="Arial" w:hAnsi="Arial"/>
          <w:iCs/>
          <w:sz w:val="18"/>
          <w:szCs w:val="18"/>
        </w:rPr>
        <w:t>P</w:t>
      </w:r>
      <w:r w:rsidRPr="00DC044D">
        <w:rPr>
          <w:rFonts w:ascii="Arial" w:hAnsi="Arial"/>
          <w:iCs/>
          <w:sz w:val="18"/>
          <w:szCs w:val="18"/>
        </w:rPr>
        <w:t xml:space="preserve">alūkanų </w:t>
      </w:r>
      <w:r>
        <w:rPr>
          <w:rFonts w:ascii="Arial" w:hAnsi="Arial"/>
          <w:iCs/>
          <w:sz w:val="18"/>
          <w:szCs w:val="18"/>
        </w:rPr>
        <w:t>bazės</w:t>
      </w:r>
      <w:r w:rsidRPr="00DC044D">
        <w:rPr>
          <w:rFonts w:ascii="Arial" w:hAnsi="Arial"/>
          <w:iCs/>
          <w:sz w:val="18"/>
          <w:szCs w:val="18"/>
        </w:rPr>
        <w:t xml:space="preserve"> keitimas</w:t>
      </w:r>
    </w:p>
    <w:p w14:paraId="1D3FF560" w14:textId="77777777" w:rsidR="007B1B05" w:rsidRPr="00DC044D" w:rsidRDefault="007B1B05" w:rsidP="007B1B05">
      <w:pPr>
        <w:pStyle w:val="Pagrindinistekstas2"/>
        <w:numPr>
          <w:ilvl w:val="1"/>
          <w:numId w:val="2"/>
        </w:numPr>
        <w:tabs>
          <w:tab w:val="left" w:pos="425"/>
        </w:tabs>
        <w:ind w:left="0" w:firstLine="0"/>
        <w:rPr>
          <w:rFonts w:ascii="Arial" w:hAnsi="Arial" w:cs="Arial"/>
          <w:sz w:val="18"/>
          <w:szCs w:val="18"/>
          <w:shd w:val="clear" w:color="auto" w:fill="FFFFFF"/>
        </w:rPr>
      </w:pPr>
      <w:r w:rsidRPr="00DC044D">
        <w:rPr>
          <w:rFonts w:ascii="Arial" w:hAnsi="Arial"/>
          <w:sz w:val="18"/>
          <w:szCs w:val="18"/>
          <w:shd w:val="clear" w:color="auto" w:fill="FFFFFF"/>
        </w:rPr>
        <w:t xml:space="preserve">Bankas turi teisę vienašališkai keisti </w:t>
      </w:r>
      <w:r>
        <w:rPr>
          <w:rFonts w:ascii="Arial" w:hAnsi="Arial"/>
          <w:sz w:val="18"/>
          <w:szCs w:val="18"/>
          <w:shd w:val="clear" w:color="auto" w:fill="FFFFFF"/>
        </w:rPr>
        <w:t>palūkanų bazę</w:t>
      </w:r>
      <w:r w:rsidRPr="00DC044D">
        <w:rPr>
          <w:rFonts w:ascii="Arial" w:hAnsi="Arial"/>
          <w:sz w:val="18"/>
          <w:szCs w:val="18"/>
          <w:shd w:val="clear" w:color="auto" w:fill="FFFFFF"/>
        </w:rPr>
        <w:t xml:space="preserve"> </w:t>
      </w:r>
      <w:r w:rsidRPr="007B1B05">
        <w:rPr>
          <w:rFonts w:ascii="Arial" w:hAnsi="Arial" w:cs="Arial"/>
          <w:sz w:val="18"/>
          <w:szCs w:val="18"/>
        </w:rPr>
        <w:t>panašiu</w:t>
      </w:r>
      <w:r w:rsidRPr="00DC044D">
        <w:rPr>
          <w:rFonts w:ascii="Arial" w:hAnsi="Arial"/>
          <w:sz w:val="18"/>
          <w:szCs w:val="18"/>
          <w:shd w:val="clear" w:color="auto" w:fill="FFFFFF"/>
        </w:rPr>
        <w:t xml:space="preserve"> indeksu ar kita kintama ir (arba) fiksuota verte, (i) kurią vietoje esamos</w:t>
      </w:r>
      <w:r>
        <w:rPr>
          <w:rFonts w:ascii="Arial" w:hAnsi="Arial"/>
          <w:sz w:val="18"/>
          <w:szCs w:val="18"/>
          <w:shd w:val="clear" w:color="auto" w:fill="FFFFFF"/>
        </w:rPr>
        <w:t xml:space="preserve"> palūkanų bazės</w:t>
      </w:r>
      <w:r w:rsidRPr="00DC044D">
        <w:rPr>
          <w:rFonts w:ascii="Arial" w:hAnsi="Arial"/>
          <w:sz w:val="18"/>
          <w:szCs w:val="18"/>
          <w:shd w:val="clear" w:color="auto" w:fill="FFFFFF"/>
        </w:rPr>
        <w:t xml:space="preserve"> formaliai priskyrė, nurodė ar rekomendavo esamos</w:t>
      </w:r>
      <w:r>
        <w:rPr>
          <w:rFonts w:ascii="Arial" w:hAnsi="Arial"/>
          <w:sz w:val="18"/>
          <w:szCs w:val="18"/>
          <w:shd w:val="clear" w:color="auto" w:fill="FFFFFF"/>
        </w:rPr>
        <w:t xml:space="preserve"> palūkanų bazės</w:t>
      </w:r>
      <w:r w:rsidRPr="00DC044D">
        <w:rPr>
          <w:rFonts w:ascii="Arial" w:hAnsi="Arial"/>
          <w:sz w:val="18"/>
          <w:szCs w:val="18"/>
          <w:shd w:val="clear" w:color="auto" w:fill="FFFFFF"/>
        </w:rPr>
        <w:t xml:space="preserve"> administratorius arba atitinkamas centrinis bankas, reguliuotojas ar kita priežiūros institucija ar jų grupė, arba bet kuri kita darbo grupė/komitetas, kurį remia ar kuriam vadovauja bet kuri minėta priežiūros institucija ar jų grupė, arba kuri yra sudaryta tokios institucijos reikalavimu, arba Finansinio stabilumo valdyba</w:t>
      </w:r>
      <w:r w:rsidR="00BF6066">
        <w:rPr>
          <w:rFonts w:ascii="Arial" w:hAnsi="Arial"/>
          <w:sz w:val="18"/>
          <w:szCs w:val="18"/>
          <w:shd w:val="clear" w:color="auto" w:fill="FFFFFF"/>
        </w:rPr>
        <w:t xml:space="preserve">, </w:t>
      </w:r>
      <w:r w:rsidR="00BF6066" w:rsidRPr="00BF6066">
        <w:rPr>
          <w:rFonts w:ascii="Arial" w:hAnsi="Arial"/>
          <w:sz w:val="18"/>
          <w:szCs w:val="18"/>
          <w:shd w:val="clear" w:color="auto" w:fill="FFFFFF"/>
        </w:rPr>
        <w:t>arba, jei nėra nustatyta aukščiau nurodyta tvarka, (ii) kurią nustato trečioji šalis ir kuri pagal savo finansinį ir ekonominį pobūdį gali būti naudojama vietoje esamos palūkanų bazės</w:t>
      </w:r>
      <w:r w:rsidRPr="00DC044D">
        <w:rPr>
          <w:rFonts w:ascii="Arial" w:hAnsi="Arial"/>
          <w:sz w:val="18"/>
          <w:szCs w:val="18"/>
          <w:shd w:val="clear" w:color="auto" w:fill="FFFFFF"/>
        </w:rPr>
        <w:t>. Toks esamos</w:t>
      </w:r>
      <w:r>
        <w:rPr>
          <w:rFonts w:ascii="Arial" w:hAnsi="Arial"/>
          <w:sz w:val="18"/>
          <w:szCs w:val="18"/>
          <w:shd w:val="clear" w:color="auto" w:fill="FFFFFF"/>
        </w:rPr>
        <w:t xml:space="preserve"> palūkanų bazės</w:t>
      </w:r>
      <w:r w:rsidRPr="00DC044D">
        <w:rPr>
          <w:rFonts w:ascii="Arial" w:hAnsi="Arial"/>
          <w:sz w:val="18"/>
          <w:szCs w:val="18"/>
          <w:shd w:val="clear" w:color="auto" w:fill="FFFFFF"/>
        </w:rPr>
        <w:t xml:space="preserve"> pakeitimas gali būti taikomas tokiais atvejais:</w:t>
      </w:r>
    </w:p>
    <w:p w14:paraId="39B515C7" w14:textId="77777777" w:rsidR="007B1B05" w:rsidRPr="00DC044D" w:rsidRDefault="007B1B05" w:rsidP="007B1B05">
      <w:pPr>
        <w:jc w:val="both"/>
        <w:rPr>
          <w:rFonts w:ascii="Arial" w:hAnsi="Arial" w:cs="Arial"/>
          <w:sz w:val="18"/>
          <w:szCs w:val="18"/>
        </w:rPr>
      </w:pPr>
      <w:r w:rsidRPr="00DC044D">
        <w:rPr>
          <w:rFonts w:ascii="Arial" w:hAnsi="Arial"/>
          <w:sz w:val="18"/>
          <w:szCs w:val="18"/>
          <w:shd w:val="clear" w:color="auto" w:fill="FFFFFF"/>
        </w:rPr>
        <w:t>(i) Bankas neturi teisės naudoti esamos</w:t>
      </w:r>
      <w:r>
        <w:rPr>
          <w:rFonts w:ascii="Arial" w:hAnsi="Arial"/>
          <w:sz w:val="18"/>
          <w:szCs w:val="18"/>
          <w:shd w:val="clear" w:color="auto" w:fill="FFFFFF"/>
        </w:rPr>
        <w:t xml:space="preserve"> palūkanų bazės</w:t>
      </w:r>
      <w:r w:rsidRPr="00DC044D">
        <w:rPr>
          <w:rFonts w:ascii="Arial" w:hAnsi="Arial"/>
          <w:sz w:val="18"/>
          <w:szCs w:val="18"/>
          <w:shd w:val="clear" w:color="auto" w:fill="FFFFFF"/>
        </w:rPr>
        <w:t>;</w:t>
      </w:r>
    </w:p>
    <w:p w14:paraId="73114C15" w14:textId="77777777" w:rsidR="007B1B05" w:rsidRPr="00DC044D" w:rsidRDefault="007B1B05" w:rsidP="007B1B05">
      <w:pPr>
        <w:jc w:val="both"/>
        <w:rPr>
          <w:rFonts w:ascii="Arial" w:hAnsi="Arial" w:cs="Arial"/>
          <w:sz w:val="18"/>
          <w:szCs w:val="18"/>
          <w:shd w:val="clear" w:color="auto" w:fill="FFFFFF"/>
        </w:rPr>
      </w:pPr>
      <w:r w:rsidRPr="00DC044D">
        <w:rPr>
          <w:rFonts w:ascii="Arial" w:hAnsi="Arial"/>
          <w:sz w:val="18"/>
          <w:szCs w:val="18"/>
          <w:shd w:val="clear" w:color="auto" w:fill="FFFFFF"/>
        </w:rPr>
        <w:t>(ii) kompetentingos institucijos teigimu, esamos</w:t>
      </w:r>
      <w:r>
        <w:rPr>
          <w:rFonts w:ascii="Arial" w:hAnsi="Arial"/>
          <w:sz w:val="18"/>
          <w:szCs w:val="18"/>
          <w:shd w:val="clear" w:color="auto" w:fill="FFFFFF"/>
        </w:rPr>
        <w:t xml:space="preserve"> palūkanų bazės</w:t>
      </w:r>
      <w:r w:rsidRPr="00DC044D">
        <w:rPr>
          <w:rFonts w:ascii="Arial" w:hAnsi="Arial"/>
          <w:sz w:val="18"/>
          <w:szCs w:val="18"/>
          <w:shd w:val="clear" w:color="auto" w:fill="FFFFFF"/>
        </w:rPr>
        <w:t xml:space="preserve"> metodika, formulė ar kitos jos nustatymo priemonės iš esmės pasikeitė;</w:t>
      </w:r>
    </w:p>
    <w:p w14:paraId="79A0A4D5" w14:textId="77777777" w:rsidR="007B1B05" w:rsidRPr="00DC044D" w:rsidRDefault="007B1B05" w:rsidP="00D1196C">
      <w:pPr>
        <w:jc w:val="both"/>
        <w:rPr>
          <w:rFonts w:ascii="Arial" w:hAnsi="Arial" w:cs="Arial"/>
          <w:sz w:val="18"/>
          <w:szCs w:val="18"/>
          <w:shd w:val="clear" w:color="auto" w:fill="FFFFFF"/>
        </w:rPr>
      </w:pPr>
      <w:r w:rsidRPr="00DC044D">
        <w:rPr>
          <w:rFonts w:ascii="Arial" w:hAnsi="Arial"/>
          <w:sz w:val="18"/>
          <w:szCs w:val="18"/>
          <w:shd w:val="clear" w:color="auto" w:fill="FFFFFF"/>
        </w:rPr>
        <w:t>(i</w:t>
      </w:r>
      <w:r w:rsidR="00BF6066">
        <w:rPr>
          <w:rFonts w:ascii="Arial" w:hAnsi="Arial"/>
          <w:sz w:val="18"/>
          <w:szCs w:val="18"/>
          <w:shd w:val="clear" w:color="auto" w:fill="FFFFFF"/>
        </w:rPr>
        <w:t>ii</w:t>
      </w:r>
      <w:r w:rsidRPr="00DC044D">
        <w:rPr>
          <w:rFonts w:ascii="Arial" w:hAnsi="Arial"/>
          <w:sz w:val="18"/>
          <w:szCs w:val="18"/>
          <w:shd w:val="clear" w:color="auto" w:fill="FFFFFF"/>
        </w:rPr>
        <w:t xml:space="preserve">) naudoti esamą </w:t>
      </w:r>
      <w:r>
        <w:rPr>
          <w:rFonts w:ascii="Arial" w:hAnsi="Arial"/>
          <w:sz w:val="18"/>
          <w:szCs w:val="18"/>
          <w:shd w:val="clear" w:color="auto" w:fill="FFFFFF"/>
        </w:rPr>
        <w:t>palūkanų bazę</w:t>
      </w:r>
      <w:r w:rsidRPr="00DC044D">
        <w:rPr>
          <w:rFonts w:ascii="Arial" w:hAnsi="Arial"/>
          <w:sz w:val="18"/>
          <w:szCs w:val="18"/>
          <w:shd w:val="clear" w:color="auto" w:fill="FFFFFF"/>
        </w:rPr>
        <w:t xml:space="preserve"> tapo neįmanoma (apskritai arba tam tikrą laikotarpį) arba žymiai sudėtingiau dėl techninių ar kitų priežasčių, kurios nuo Banko nepriklauso</w:t>
      </w:r>
      <w:r w:rsidR="00BF6066">
        <w:rPr>
          <w:rFonts w:ascii="Arial" w:hAnsi="Arial"/>
          <w:sz w:val="18"/>
          <w:szCs w:val="18"/>
          <w:shd w:val="clear" w:color="auto" w:fill="FFFFFF"/>
        </w:rPr>
        <w:t>.</w:t>
      </w:r>
      <w:r w:rsidRPr="00DC044D">
        <w:rPr>
          <w:rFonts w:ascii="Arial" w:hAnsi="Arial"/>
          <w:sz w:val="18"/>
          <w:szCs w:val="18"/>
          <w:shd w:val="clear" w:color="auto" w:fill="FFFFFF"/>
        </w:rPr>
        <w:t>.</w:t>
      </w:r>
    </w:p>
    <w:p w14:paraId="22E06C1A" w14:textId="77777777" w:rsidR="007B1B05" w:rsidRPr="00DC044D" w:rsidRDefault="007B1B05" w:rsidP="007B1B05">
      <w:pPr>
        <w:pStyle w:val="Pagrindinistekstas2"/>
        <w:numPr>
          <w:ilvl w:val="1"/>
          <w:numId w:val="2"/>
        </w:numPr>
        <w:tabs>
          <w:tab w:val="left" w:pos="425"/>
        </w:tabs>
        <w:ind w:left="0" w:firstLine="0"/>
        <w:rPr>
          <w:rFonts w:ascii="Arial" w:hAnsi="Arial"/>
          <w:sz w:val="18"/>
          <w:szCs w:val="18"/>
        </w:rPr>
      </w:pPr>
      <w:r w:rsidRPr="00DC044D">
        <w:rPr>
          <w:rFonts w:ascii="Arial" w:hAnsi="Arial"/>
          <w:sz w:val="18"/>
          <w:szCs w:val="18"/>
        </w:rPr>
        <w:t>Bankas informu</w:t>
      </w:r>
      <w:r>
        <w:rPr>
          <w:rFonts w:ascii="Arial" w:hAnsi="Arial"/>
          <w:sz w:val="18"/>
          <w:szCs w:val="18"/>
        </w:rPr>
        <w:t>o</w:t>
      </w:r>
      <w:r w:rsidRPr="00DC044D">
        <w:rPr>
          <w:rFonts w:ascii="Arial" w:hAnsi="Arial"/>
          <w:sz w:val="18"/>
          <w:szCs w:val="18"/>
        </w:rPr>
        <w:t xml:space="preserve">ja </w:t>
      </w:r>
      <w:r>
        <w:rPr>
          <w:rFonts w:ascii="Arial" w:hAnsi="Arial"/>
          <w:sz w:val="18"/>
          <w:szCs w:val="18"/>
        </w:rPr>
        <w:t>Kredito gavėją</w:t>
      </w:r>
      <w:r w:rsidRPr="00DC044D">
        <w:rPr>
          <w:rFonts w:ascii="Arial" w:hAnsi="Arial"/>
          <w:sz w:val="18"/>
          <w:szCs w:val="18"/>
        </w:rPr>
        <w:t xml:space="preserve"> apie esamos</w:t>
      </w:r>
      <w:r>
        <w:rPr>
          <w:rFonts w:ascii="Arial" w:hAnsi="Arial"/>
          <w:sz w:val="18"/>
          <w:szCs w:val="18"/>
        </w:rPr>
        <w:t xml:space="preserve"> </w:t>
      </w:r>
      <w:r w:rsidRPr="007B1B05">
        <w:rPr>
          <w:rFonts w:ascii="Arial" w:hAnsi="Arial" w:cs="Arial"/>
          <w:sz w:val="18"/>
          <w:szCs w:val="18"/>
        </w:rPr>
        <w:t>palūkanų</w:t>
      </w:r>
      <w:r>
        <w:rPr>
          <w:rFonts w:ascii="Arial" w:hAnsi="Arial"/>
          <w:sz w:val="18"/>
          <w:szCs w:val="18"/>
          <w:shd w:val="clear" w:color="auto" w:fill="FFFFFF"/>
        </w:rPr>
        <w:t xml:space="preserve"> bazės</w:t>
      </w:r>
      <w:r w:rsidRPr="00DC044D">
        <w:rPr>
          <w:rFonts w:ascii="Arial" w:hAnsi="Arial"/>
          <w:sz w:val="18"/>
          <w:szCs w:val="18"/>
          <w:shd w:val="clear" w:color="auto" w:fill="FFFFFF"/>
        </w:rPr>
        <w:t xml:space="preserve"> </w:t>
      </w:r>
      <w:r w:rsidRPr="00DC044D">
        <w:rPr>
          <w:rFonts w:ascii="Arial" w:hAnsi="Arial"/>
          <w:sz w:val="18"/>
          <w:szCs w:val="18"/>
        </w:rPr>
        <w:t xml:space="preserve">pasikeitimą per Banko internetinės bankininkystės sistemą, elektroniniu paštu arba kitu būdu, užtikrinančiu </w:t>
      </w:r>
      <w:r>
        <w:rPr>
          <w:rFonts w:ascii="Arial" w:hAnsi="Arial"/>
          <w:sz w:val="18"/>
          <w:szCs w:val="18"/>
        </w:rPr>
        <w:t>Kredito gavėjui</w:t>
      </w:r>
      <w:r w:rsidRPr="00DC044D">
        <w:rPr>
          <w:rFonts w:ascii="Arial" w:hAnsi="Arial"/>
          <w:sz w:val="18"/>
          <w:szCs w:val="18"/>
        </w:rPr>
        <w:t xml:space="preserve"> galimybę susipažinti su atitinkama informacija mažiausiai prieš </w:t>
      </w:r>
      <w:r w:rsidR="00BF6066">
        <w:rPr>
          <w:rFonts w:ascii="Arial" w:hAnsi="Arial"/>
          <w:sz w:val="18"/>
          <w:szCs w:val="18"/>
        </w:rPr>
        <w:t>9</w:t>
      </w:r>
      <w:r w:rsidR="00BF6066" w:rsidRPr="00DC044D">
        <w:rPr>
          <w:rFonts w:ascii="Arial" w:hAnsi="Arial"/>
          <w:sz w:val="18"/>
          <w:szCs w:val="18"/>
        </w:rPr>
        <w:t xml:space="preserve">0 </w:t>
      </w:r>
      <w:r w:rsidRPr="00DC044D">
        <w:rPr>
          <w:rFonts w:ascii="Arial" w:hAnsi="Arial"/>
          <w:sz w:val="18"/>
          <w:szCs w:val="18"/>
        </w:rPr>
        <w:t>dienų iki naujos</w:t>
      </w:r>
      <w:r>
        <w:rPr>
          <w:rFonts w:ascii="Arial" w:hAnsi="Arial"/>
          <w:sz w:val="18"/>
          <w:szCs w:val="18"/>
        </w:rPr>
        <w:t xml:space="preserve"> palūkanų bazės</w:t>
      </w:r>
      <w:r w:rsidRPr="00DC044D">
        <w:rPr>
          <w:rFonts w:ascii="Arial" w:hAnsi="Arial"/>
          <w:sz w:val="18"/>
          <w:szCs w:val="18"/>
        </w:rPr>
        <w:t xml:space="preserve"> naudojimo pradžios. </w:t>
      </w:r>
    </w:p>
    <w:p w14:paraId="169FEA81" w14:textId="77777777" w:rsidR="007B1B05" w:rsidRPr="00DC044D" w:rsidRDefault="007B1B05" w:rsidP="007B1B05">
      <w:pPr>
        <w:pStyle w:val="Pagrindinistekstas2"/>
        <w:numPr>
          <w:ilvl w:val="1"/>
          <w:numId w:val="2"/>
        </w:numPr>
        <w:tabs>
          <w:tab w:val="left" w:pos="425"/>
        </w:tabs>
        <w:ind w:left="0" w:firstLine="0"/>
        <w:rPr>
          <w:rFonts w:ascii="Arial" w:hAnsi="Arial" w:cs="Arial"/>
          <w:sz w:val="18"/>
          <w:szCs w:val="18"/>
        </w:rPr>
      </w:pPr>
      <w:r w:rsidRPr="00DC044D">
        <w:rPr>
          <w:rFonts w:ascii="Arial" w:hAnsi="Arial"/>
          <w:sz w:val="18"/>
          <w:szCs w:val="18"/>
        </w:rPr>
        <w:t xml:space="preserve">Jeigu dėl nuo Banko nepriklausančių priežasčių neįmanoma, pernelyg arba </w:t>
      </w:r>
      <w:r w:rsidRPr="00DC044D">
        <w:rPr>
          <w:rFonts w:ascii="Arial" w:hAnsi="Arial"/>
          <w:sz w:val="18"/>
          <w:szCs w:val="18"/>
          <w:shd w:val="clear" w:color="auto" w:fill="FFFFFF"/>
        </w:rPr>
        <w:t>neproporcingai sudėtinga</w:t>
      </w:r>
      <w:r w:rsidRPr="00DC044D">
        <w:rPr>
          <w:rFonts w:ascii="Arial" w:hAnsi="Arial"/>
          <w:sz w:val="18"/>
          <w:szCs w:val="18"/>
        </w:rPr>
        <w:t xml:space="preserve"> įvykdyti </w:t>
      </w:r>
      <w:r>
        <w:rPr>
          <w:rFonts w:ascii="Arial" w:hAnsi="Arial"/>
          <w:sz w:val="18"/>
          <w:szCs w:val="18"/>
        </w:rPr>
        <w:t>Sutarties Bendrosios dalies 29.</w:t>
      </w:r>
      <w:r w:rsidRPr="000A215B">
        <w:rPr>
          <w:rFonts w:ascii="Arial" w:hAnsi="Arial"/>
          <w:sz w:val="18"/>
          <w:szCs w:val="18"/>
        </w:rPr>
        <w:t>2 punkte</w:t>
      </w:r>
      <w:r w:rsidRPr="00DC044D">
        <w:rPr>
          <w:rFonts w:ascii="Arial" w:hAnsi="Arial"/>
          <w:sz w:val="18"/>
          <w:szCs w:val="18"/>
        </w:rPr>
        <w:t xml:space="preserve"> numatytą sąlygą, Bankas kaip įmanoma greičiau tačiau ne vėliau kaip prieš </w:t>
      </w:r>
      <w:r w:rsidR="00BF6066">
        <w:rPr>
          <w:rFonts w:ascii="Arial" w:hAnsi="Arial"/>
          <w:sz w:val="18"/>
          <w:szCs w:val="18"/>
        </w:rPr>
        <w:t>30</w:t>
      </w:r>
      <w:r w:rsidR="00BF6066" w:rsidRPr="00DC044D">
        <w:rPr>
          <w:rFonts w:ascii="Arial" w:hAnsi="Arial"/>
          <w:sz w:val="18"/>
          <w:szCs w:val="18"/>
        </w:rPr>
        <w:t xml:space="preserve"> </w:t>
      </w:r>
      <w:r w:rsidRPr="00DC044D">
        <w:rPr>
          <w:rFonts w:ascii="Arial" w:hAnsi="Arial"/>
          <w:sz w:val="18"/>
          <w:szCs w:val="18"/>
        </w:rPr>
        <w:t>dienų iki naujos</w:t>
      </w:r>
      <w:r>
        <w:rPr>
          <w:rFonts w:ascii="Arial" w:hAnsi="Arial"/>
          <w:sz w:val="18"/>
          <w:szCs w:val="18"/>
        </w:rPr>
        <w:t xml:space="preserve"> palūkanų bazės</w:t>
      </w:r>
      <w:r w:rsidRPr="00DC044D">
        <w:rPr>
          <w:rFonts w:ascii="Arial" w:hAnsi="Arial"/>
          <w:sz w:val="18"/>
          <w:szCs w:val="18"/>
        </w:rPr>
        <w:t xml:space="preserve"> naudojimo pradžios arba artimiausios</w:t>
      </w:r>
      <w:r>
        <w:rPr>
          <w:rFonts w:ascii="Arial" w:hAnsi="Arial"/>
          <w:sz w:val="18"/>
          <w:szCs w:val="18"/>
        </w:rPr>
        <w:t xml:space="preserve"> p</w:t>
      </w:r>
      <w:r w:rsidRPr="000A215B">
        <w:rPr>
          <w:rFonts w:ascii="Arial" w:hAnsi="Arial"/>
          <w:sz w:val="18"/>
          <w:szCs w:val="18"/>
        </w:rPr>
        <w:t>alūkanų nustatymo (perskaičiavimo) dienos</w:t>
      </w:r>
      <w:r w:rsidRPr="00DC044D">
        <w:rPr>
          <w:rFonts w:ascii="Arial" w:hAnsi="Arial"/>
          <w:sz w:val="18"/>
          <w:szCs w:val="18"/>
        </w:rPr>
        <w:t xml:space="preserve"> išsiunčia </w:t>
      </w:r>
      <w:r>
        <w:rPr>
          <w:rFonts w:ascii="Arial" w:hAnsi="Arial"/>
          <w:sz w:val="18"/>
          <w:szCs w:val="18"/>
        </w:rPr>
        <w:t>Kredito gavėjui</w:t>
      </w:r>
      <w:r w:rsidRPr="00DC044D">
        <w:rPr>
          <w:rFonts w:ascii="Arial" w:hAnsi="Arial"/>
          <w:sz w:val="18"/>
          <w:szCs w:val="18"/>
        </w:rPr>
        <w:t xml:space="preserve"> atitinkamą pranešimą apie esamos</w:t>
      </w:r>
      <w:r>
        <w:rPr>
          <w:rFonts w:ascii="Arial" w:hAnsi="Arial"/>
          <w:sz w:val="18"/>
          <w:szCs w:val="18"/>
        </w:rPr>
        <w:t xml:space="preserve"> </w:t>
      </w:r>
      <w:r>
        <w:rPr>
          <w:rFonts w:ascii="Arial" w:hAnsi="Arial"/>
          <w:sz w:val="18"/>
          <w:szCs w:val="18"/>
          <w:shd w:val="clear" w:color="auto" w:fill="FFFFFF"/>
        </w:rPr>
        <w:t>palūkanų bazės</w:t>
      </w:r>
      <w:r w:rsidRPr="00DC044D">
        <w:rPr>
          <w:rFonts w:ascii="Arial" w:hAnsi="Arial"/>
          <w:sz w:val="18"/>
          <w:szCs w:val="18"/>
          <w:shd w:val="clear" w:color="auto" w:fill="FFFFFF"/>
        </w:rPr>
        <w:t xml:space="preserve"> </w:t>
      </w:r>
      <w:r w:rsidRPr="00DC044D">
        <w:rPr>
          <w:rFonts w:ascii="Arial" w:hAnsi="Arial"/>
          <w:sz w:val="18"/>
          <w:szCs w:val="18"/>
        </w:rPr>
        <w:t>pasikeitimą.</w:t>
      </w:r>
    </w:p>
    <w:p w14:paraId="0FF40E2A" w14:textId="77777777" w:rsidR="007B1B05" w:rsidRPr="007B1B05" w:rsidRDefault="007B1B05" w:rsidP="007B1B05">
      <w:pPr>
        <w:pStyle w:val="Pagrindinistekstas2"/>
        <w:numPr>
          <w:ilvl w:val="1"/>
          <w:numId w:val="2"/>
        </w:numPr>
        <w:tabs>
          <w:tab w:val="left" w:pos="425"/>
        </w:tabs>
        <w:ind w:left="0" w:firstLine="0"/>
        <w:rPr>
          <w:rFonts w:ascii="Arial" w:hAnsi="Arial"/>
          <w:sz w:val="18"/>
          <w:szCs w:val="18"/>
        </w:rPr>
      </w:pPr>
      <w:r w:rsidRPr="00DC044D">
        <w:rPr>
          <w:rFonts w:ascii="Arial" w:hAnsi="Arial"/>
          <w:sz w:val="18"/>
          <w:szCs w:val="18"/>
        </w:rPr>
        <w:t>Per 15 dienų nuo pranešimo apie esamos</w:t>
      </w:r>
      <w:r>
        <w:rPr>
          <w:rFonts w:ascii="Arial" w:hAnsi="Arial"/>
          <w:sz w:val="18"/>
          <w:szCs w:val="18"/>
        </w:rPr>
        <w:t xml:space="preserve"> </w:t>
      </w:r>
      <w:r>
        <w:rPr>
          <w:rFonts w:ascii="Arial" w:hAnsi="Arial"/>
          <w:sz w:val="18"/>
          <w:szCs w:val="18"/>
          <w:shd w:val="clear" w:color="auto" w:fill="FFFFFF"/>
        </w:rPr>
        <w:t>palūkanų bazės</w:t>
      </w:r>
      <w:r w:rsidRPr="00DC044D">
        <w:rPr>
          <w:rFonts w:ascii="Arial" w:hAnsi="Arial"/>
          <w:sz w:val="18"/>
          <w:szCs w:val="18"/>
          <w:shd w:val="clear" w:color="auto" w:fill="FFFFFF"/>
        </w:rPr>
        <w:t xml:space="preserve"> keitimą nauja</w:t>
      </w:r>
      <w:r>
        <w:rPr>
          <w:rFonts w:ascii="Arial" w:hAnsi="Arial"/>
          <w:sz w:val="18"/>
          <w:szCs w:val="18"/>
          <w:shd w:val="clear" w:color="auto" w:fill="FFFFFF"/>
        </w:rPr>
        <w:t xml:space="preserve"> palūkanų baze</w:t>
      </w:r>
      <w:r w:rsidRPr="00DC044D">
        <w:rPr>
          <w:rFonts w:ascii="Arial" w:hAnsi="Arial"/>
          <w:sz w:val="18"/>
          <w:szCs w:val="18"/>
          <w:shd w:val="clear" w:color="auto" w:fill="FFFFFF"/>
        </w:rPr>
        <w:t xml:space="preserve"> </w:t>
      </w:r>
      <w:r>
        <w:rPr>
          <w:rFonts w:ascii="Arial" w:hAnsi="Arial"/>
          <w:sz w:val="18"/>
          <w:szCs w:val="18"/>
          <w:shd w:val="clear" w:color="auto" w:fill="FFFFFF"/>
        </w:rPr>
        <w:t>Kredito gavėjui</w:t>
      </w:r>
      <w:r w:rsidRPr="00DC044D">
        <w:rPr>
          <w:rFonts w:ascii="Arial" w:hAnsi="Arial"/>
          <w:sz w:val="18"/>
          <w:szCs w:val="18"/>
          <w:shd w:val="clear" w:color="auto" w:fill="FFFFFF"/>
        </w:rPr>
        <w:t xml:space="preserve"> dienos</w:t>
      </w:r>
      <w:r>
        <w:rPr>
          <w:rFonts w:ascii="Arial" w:hAnsi="Arial"/>
          <w:sz w:val="18"/>
          <w:szCs w:val="18"/>
          <w:shd w:val="clear" w:color="auto" w:fill="FFFFFF"/>
        </w:rPr>
        <w:t xml:space="preserve"> Kredito gavėjas</w:t>
      </w:r>
      <w:r w:rsidRPr="00DC044D">
        <w:rPr>
          <w:rFonts w:ascii="Arial" w:hAnsi="Arial"/>
          <w:sz w:val="18"/>
          <w:szCs w:val="18"/>
          <w:shd w:val="clear" w:color="auto" w:fill="FFFFFF"/>
        </w:rPr>
        <w:t xml:space="preserve"> </w:t>
      </w:r>
      <w:r w:rsidRPr="00DC044D">
        <w:rPr>
          <w:rFonts w:ascii="Arial" w:hAnsi="Arial"/>
          <w:sz w:val="18"/>
          <w:szCs w:val="18"/>
        </w:rPr>
        <w:t xml:space="preserve">turi teisę raštu informuoti Banką, </w:t>
      </w:r>
      <w:r w:rsidRPr="007B1B05">
        <w:rPr>
          <w:rFonts w:ascii="Arial" w:hAnsi="Arial" w:cs="Arial"/>
          <w:sz w:val="18"/>
          <w:szCs w:val="18"/>
        </w:rPr>
        <w:t>kad</w:t>
      </w:r>
      <w:r w:rsidRPr="00DC044D">
        <w:rPr>
          <w:rFonts w:ascii="Arial" w:hAnsi="Arial"/>
          <w:sz w:val="18"/>
          <w:szCs w:val="18"/>
        </w:rPr>
        <w:t xml:space="preserve"> jis nesutinka su tokiais pakeitimais, ir turi teisę iš anksto</w:t>
      </w:r>
      <w:r>
        <w:rPr>
          <w:rFonts w:ascii="Arial" w:hAnsi="Arial"/>
          <w:sz w:val="18"/>
          <w:szCs w:val="18"/>
        </w:rPr>
        <w:t xml:space="preserve"> </w:t>
      </w:r>
      <w:r>
        <w:rPr>
          <w:rFonts w:ascii="Arial" w:hAnsi="Arial" w:cs="Arial"/>
          <w:sz w:val="18"/>
          <w:szCs w:val="18"/>
        </w:rPr>
        <w:t>sugrąžinti</w:t>
      </w:r>
      <w:r w:rsidRPr="008F40D3">
        <w:rPr>
          <w:rFonts w:ascii="Arial" w:hAnsi="Arial" w:cs="Arial"/>
          <w:sz w:val="18"/>
          <w:szCs w:val="18"/>
        </w:rPr>
        <w:t xml:space="preserve"> Bankui </w:t>
      </w:r>
      <w:r w:rsidR="0039659D">
        <w:rPr>
          <w:rFonts w:ascii="Arial" w:hAnsi="Arial" w:cs="Arial"/>
          <w:sz w:val="18"/>
          <w:szCs w:val="18"/>
        </w:rPr>
        <w:t>kreditą</w:t>
      </w:r>
      <w:r w:rsidRPr="008F40D3">
        <w:rPr>
          <w:rFonts w:ascii="Arial" w:hAnsi="Arial" w:cs="Arial"/>
          <w:sz w:val="18"/>
          <w:szCs w:val="18"/>
        </w:rPr>
        <w:t xml:space="preserve"> </w:t>
      </w:r>
      <w:r w:rsidRPr="00DC044D">
        <w:rPr>
          <w:rFonts w:ascii="Arial" w:hAnsi="Arial"/>
          <w:sz w:val="18"/>
          <w:szCs w:val="18"/>
        </w:rPr>
        <w:t xml:space="preserve">netaikant išankstinio grąžinimo mokesčio ir (arba) įsipareigojimo mokesčio (išskyrus įsipareigojimo mokestį, priskaičiuotą iki išankstinio </w:t>
      </w:r>
      <w:r>
        <w:rPr>
          <w:rFonts w:ascii="Arial" w:hAnsi="Arial"/>
          <w:sz w:val="18"/>
          <w:szCs w:val="18"/>
        </w:rPr>
        <w:t>grąžinimo</w:t>
      </w:r>
      <w:r w:rsidRPr="00DC044D">
        <w:rPr>
          <w:rFonts w:ascii="Arial" w:hAnsi="Arial"/>
          <w:sz w:val="18"/>
          <w:szCs w:val="18"/>
        </w:rPr>
        <w:t xml:space="preserve"> dienos), jei toks mokestis yra nurodytas Sutartyje. </w:t>
      </w:r>
      <w:r>
        <w:rPr>
          <w:rFonts w:ascii="Arial" w:hAnsi="Arial"/>
          <w:sz w:val="18"/>
          <w:szCs w:val="18"/>
        </w:rPr>
        <w:t>Toks pranešimas yra laikomas Kredito gavėjo pranešimu apie išankstinį grąžinimą ir kitų Sutartyje numatytų Kredito gavėjo mokėjimo įsipareigojimų Bankui įvykdymą.</w:t>
      </w:r>
      <w:r w:rsidRPr="00DC044D">
        <w:rPr>
          <w:rFonts w:ascii="Arial" w:hAnsi="Arial"/>
          <w:sz w:val="18"/>
          <w:szCs w:val="18"/>
        </w:rPr>
        <w:t xml:space="preserve"> Gavęs tokį </w:t>
      </w:r>
      <w:r>
        <w:rPr>
          <w:rFonts w:ascii="Arial" w:hAnsi="Arial"/>
          <w:sz w:val="18"/>
          <w:szCs w:val="18"/>
        </w:rPr>
        <w:t>Kredito gavėjo</w:t>
      </w:r>
      <w:r w:rsidRPr="00DC044D">
        <w:rPr>
          <w:rFonts w:ascii="Arial" w:hAnsi="Arial"/>
          <w:sz w:val="18"/>
          <w:szCs w:val="18"/>
        </w:rPr>
        <w:t xml:space="preserve"> pranešimą, Bankas </w:t>
      </w:r>
      <w:r w:rsidRPr="007B1B05">
        <w:rPr>
          <w:rFonts w:ascii="Arial" w:hAnsi="Arial"/>
          <w:sz w:val="18"/>
          <w:szCs w:val="18"/>
        </w:rPr>
        <w:t>sustabdo kredito išmokėjimą</w:t>
      </w:r>
      <w:r w:rsidRPr="00DC044D">
        <w:rPr>
          <w:rFonts w:ascii="Arial" w:hAnsi="Arial"/>
          <w:sz w:val="18"/>
          <w:szCs w:val="18"/>
        </w:rPr>
        <w:t>, ir:</w:t>
      </w:r>
    </w:p>
    <w:p w14:paraId="20D016AF" w14:textId="77777777" w:rsidR="007B1B05" w:rsidRPr="008019F9" w:rsidRDefault="007B1B05" w:rsidP="007B1B05">
      <w:pPr>
        <w:jc w:val="both"/>
        <w:rPr>
          <w:rFonts w:ascii="Arial" w:hAnsi="Arial"/>
          <w:sz w:val="18"/>
          <w:szCs w:val="18"/>
        </w:rPr>
      </w:pPr>
      <w:r w:rsidRPr="00DC044D">
        <w:rPr>
          <w:rFonts w:ascii="Arial" w:hAnsi="Arial"/>
          <w:sz w:val="18"/>
          <w:szCs w:val="18"/>
        </w:rPr>
        <w:t xml:space="preserve">(i) </w:t>
      </w:r>
      <w:r w:rsidRPr="008019F9">
        <w:rPr>
          <w:rFonts w:ascii="Arial" w:hAnsi="Arial"/>
          <w:sz w:val="18"/>
          <w:szCs w:val="18"/>
        </w:rPr>
        <w:t xml:space="preserve">Sutarties Bendrosios dalies </w:t>
      </w:r>
      <w:r>
        <w:rPr>
          <w:rFonts w:ascii="Arial" w:hAnsi="Arial"/>
          <w:sz w:val="18"/>
          <w:szCs w:val="18"/>
        </w:rPr>
        <w:t>29</w:t>
      </w:r>
      <w:r w:rsidRPr="008019F9">
        <w:rPr>
          <w:rFonts w:ascii="Arial" w:hAnsi="Arial"/>
          <w:sz w:val="18"/>
          <w:szCs w:val="18"/>
        </w:rPr>
        <w:t xml:space="preserve">.2 punkte nurodytu atveju </w:t>
      </w:r>
      <w:r>
        <w:rPr>
          <w:rFonts w:ascii="Arial" w:hAnsi="Arial"/>
          <w:sz w:val="18"/>
          <w:szCs w:val="18"/>
        </w:rPr>
        <w:t>Kredito gavėjas</w:t>
      </w:r>
      <w:r w:rsidRPr="008019F9">
        <w:rPr>
          <w:rFonts w:ascii="Arial" w:hAnsi="Arial"/>
          <w:sz w:val="18"/>
          <w:szCs w:val="18"/>
        </w:rPr>
        <w:t xml:space="preserve"> privalo sugrąžinti </w:t>
      </w:r>
      <w:r w:rsidR="0039659D">
        <w:rPr>
          <w:rFonts w:ascii="Arial" w:hAnsi="Arial"/>
          <w:sz w:val="18"/>
          <w:szCs w:val="18"/>
        </w:rPr>
        <w:t>kreditą</w:t>
      </w:r>
      <w:r w:rsidRPr="008019F9">
        <w:rPr>
          <w:rFonts w:ascii="Arial" w:hAnsi="Arial"/>
          <w:sz w:val="18"/>
          <w:szCs w:val="18"/>
        </w:rPr>
        <w:t xml:space="preserve"> ir įvykdyti visus kitus Sutartyje numatytus </w:t>
      </w:r>
      <w:r>
        <w:rPr>
          <w:rFonts w:ascii="Arial" w:hAnsi="Arial"/>
          <w:sz w:val="18"/>
          <w:szCs w:val="18"/>
        </w:rPr>
        <w:t>Kredito gavėjo</w:t>
      </w:r>
      <w:r w:rsidRPr="008019F9">
        <w:rPr>
          <w:rFonts w:ascii="Arial" w:hAnsi="Arial"/>
          <w:sz w:val="18"/>
          <w:szCs w:val="18"/>
        </w:rPr>
        <w:t xml:space="preserve"> mokėjimo įsipareigojimus Bankui iki (tačiau neįskaitant) naujos</w:t>
      </w:r>
      <w:r>
        <w:rPr>
          <w:rFonts w:ascii="Arial" w:hAnsi="Arial"/>
          <w:sz w:val="18"/>
          <w:szCs w:val="18"/>
        </w:rPr>
        <w:t xml:space="preserve"> </w:t>
      </w:r>
      <w:r w:rsidRPr="008019F9">
        <w:rPr>
          <w:rFonts w:ascii="Arial" w:hAnsi="Arial"/>
          <w:sz w:val="18"/>
          <w:szCs w:val="18"/>
        </w:rPr>
        <w:t>palūkanų bazės naudojimo pradžios;</w:t>
      </w:r>
    </w:p>
    <w:p w14:paraId="6A02FE9B" w14:textId="77777777" w:rsidR="007B1B05" w:rsidRPr="008019F9" w:rsidRDefault="007B1B05" w:rsidP="007B1B05">
      <w:pPr>
        <w:jc w:val="both"/>
        <w:rPr>
          <w:rFonts w:ascii="Arial" w:hAnsi="Arial"/>
          <w:sz w:val="18"/>
          <w:szCs w:val="18"/>
        </w:rPr>
      </w:pPr>
      <w:r w:rsidRPr="008019F9">
        <w:rPr>
          <w:rFonts w:ascii="Arial" w:hAnsi="Arial"/>
          <w:sz w:val="18"/>
          <w:szCs w:val="18"/>
        </w:rPr>
        <w:t xml:space="preserve">(ii) Sutarties Bendrosios dalies </w:t>
      </w:r>
      <w:r>
        <w:rPr>
          <w:rFonts w:ascii="Arial" w:hAnsi="Arial"/>
          <w:sz w:val="18"/>
          <w:szCs w:val="18"/>
        </w:rPr>
        <w:t>29</w:t>
      </w:r>
      <w:r w:rsidRPr="008019F9">
        <w:rPr>
          <w:rFonts w:ascii="Arial" w:hAnsi="Arial"/>
          <w:sz w:val="18"/>
          <w:szCs w:val="18"/>
        </w:rPr>
        <w:t xml:space="preserve">.3 punkte nurodytu atveju </w:t>
      </w:r>
      <w:r>
        <w:rPr>
          <w:rFonts w:ascii="Arial" w:hAnsi="Arial"/>
          <w:sz w:val="18"/>
          <w:szCs w:val="18"/>
        </w:rPr>
        <w:t xml:space="preserve"> Kredito gavėjas</w:t>
      </w:r>
      <w:r w:rsidRPr="008019F9">
        <w:rPr>
          <w:rFonts w:ascii="Arial" w:hAnsi="Arial"/>
          <w:sz w:val="18"/>
          <w:szCs w:val="18"/>
        </w:rPr>
        <w:t xml:space="preserve"> privalo sugrąžinti </w:t>
      </w:r>
      <w:r w:rsidR="0039659D">
        <w:rPr>
          <w:rFonts w:ascii="Arial" w:hAnsi="Arial"/>
          <w:sz w:val="18"/>
          <w:szCs w:val="18"/>
        </w:rPr>
        <w:t>kreditą</w:t>
      </w:r>
      <w:r w:rsidRPr="008019F9">
        <w:rPr>
          <w:rFonts w:ascii="Arial" w:hAnsi="Arial"/>
          <w:sz w:val="18"/>
          <w:szCs w:val="18"/>
        </w:rPr>
        <w:t xml:space="preserve"> ir įvykdyti visus kitus Sutartyje numatytus </w:t>
      </w:r>
      <w:r>
        <w:rPr>
          <w:rFonts w:ascii="Arial" w:hAnsi="Arial"/>
          <w:sz w:val="18"/>
          <w:szCs w:val="18"/>
        </w:rPr>
        <w:t>Kredito gavėjo</w:t>
      </w:r>
      <w:r w:rsidRPr="008019F9">
        <w:rPr>
          <w:rFonts w:ascii="Arial" w:hAnsi="Arial"/>
          <w:sz w:val="18"/>
          <w:szCs w:val="18"/>
        </w:rPr>
        <w:t xml:space="preserve"> mokėjimo </w:t>
      </w:r>
      <w:r w:rsidRPr="008019F9">
        <w:rPr>
          <w:rFonts w:ascii="Arial" w:hAnsi="Arial"/>
          <w:sz w:val="18"/>
          <w:szCs w:val="18"/>
        </w:rPr>
        <w:t xml:space="preserve">įsipareigojimus Bankui per </w:t>
      </w:r>
      <w:r w:rsidR="00BF6066">
        <w:rPr>
          <w:rFonts w:ascii="Arial" w:hAnsi="Arial"/>
          <w:sz w:val="18"/>
          <w:szCs w:val="18"/>
        </w:rPr>
        <w:t>7</w:t>
      </w:r>
      <w:r w:rsidR="00BF6066" w:rsidRPr="008019F9">
        <w:rPr>
          <w:rFonts w:ascii="Arial" w:hAnsi="Arial"/>
          <w:sz w:val="18"/>
          <w:szCs w:val="18"/>
        </w:rPr>
        <w:t xml:space="preserve">5 </w:t>
      </w:r>
      <w:r w:rsidRPr="008019F9">
        <w:rPr>
          <w:rFonts w:ascii="Arial" w:hAnsi="Arial"/>
          <w:sz w:val="18"/>
          <w:szCs w:val="18"/>
        </w:rPr>
        <w:t>dienas po to, kai</w:t>
      </w:r>
      <w:r>
        <w:rPr>
          <w:rFonts w:ascii="Arial" w:hAnsi="Arial"/>
          <w:sz w:val="18"/>
          <w:szCs w:val="18"/>
        </w:rPr>
        <w:t xml:space="preserve"> Kredito gavėjas</w:t>
      </w:r>
      <w:r w:rsidRPr="008019F9">
        <w:rPr>
          <w:rFonts w:ascii="Arial" w:hAnsi="Arial"/>
          <w:sz w:val="18"/>
          <w:szCs w:val="18"/>
        </w:rPr>
        <w:t xml:space="preserve"> pranešė Bankui, kad jis nesutinka su atitinkamais pakeitimais. Jeigu </w:t>
      </w:r>
      <w:r>
        <w:rPr>
          <w:rFonts w:ascii="Arial" w:hAnsi="Arial"/>
          <w:sz w:val="18"/>
          <w:szCs w:val="18"/>
        </w:rPr>
        <w:t>Kredito gavėjas</w:t>
      </w:r>
      <w:r w:rsidRPr="008019F9">
        <w:rPr>
          <w:rFonts w:ascii="Arial" w:hAnsi="Arial"/>
          <w:sz w:val="18"/>
          <w:szCs w:val="18"/>
        </w:rPr>
        <w:t xml:space="preserve"> pranešė Bankui, kad jis nesutinka su atitinkamais pakeitimais, paskutinį kartą</w:t>
      </w:r>
      <w:r>
        <w:rPr>
          <w:rFonts w:ascii="Arial" w:hAnsi="Arial"/>
          <w:sz w:val="18"/>
          <w:szCs w:val="18"/>
        </w:rPr>
        <w:t xml:space="preserve"> </w:t>
      </w:r>
      <w:r w:rsidRPr="008019F9">
        <w:rPr>
          <w:rFonts w:ascii="Arial" w:hAnsi="Arial"/>
          <w:sz w:val="18"/>
          <w:szCs w:val="18"/>
        </w:rPr>
        <w:t>palūkanų normos sumai nustatyti naudotas esamos</w:t>
      </w:r>
      <w:r>
        <w:rPr>
          <w:rFonts w:ascii="Arial" w:hAnsi="Arial"/>
          <w:sz w:val="18"/>
          <w:szCs w:val="18"/>
        </w:rPr>
        <w:t xml:space="preserve"> </w:t>
      </w:r>
      <w:r w:rsidRPr="008019F9">
        <w:rPr>
          <w:rFonts w:ascii="Arial" w:hAnsi="Arial"/>
          <w:sz w:val="18"/>
          <w:szCs w:val="18"/>
        </w:rPr>
        <w:t>palūkanų bazės dydis bus taikoma, kol</w:t>
      </w:r>
      <w:r>
        <w:rPr>
          <w:rFonts w:ascii="Arial" w:hAnsi="Arial"/>
          <w:sz w:val="18"/>
          <w:szCs w:val="18"/>
        </w:rPr>
        <w:t xml:space="preserve"> Kredito gavėjas</w:t>
      </w:r>
      <w:r w:rsidRPr="008019F9">
        <w:rPr>
          <w:rFonts w:ascii="Arial" w:hAnsi="Arial"/>
          <w:sz w:val="18"/>
          <w:szCs w:val="18"/>
        </w:rPr>
        <w:t xml:space="preserve"> sugrąžins kredit</w:t>
      </w:r>
      <w:r>
        <w:rPr>
          <w:rFonts w:ascii="Arial" w:hAnsi="Arial"/>
          <w:sz w:val="18"/>
          <w:szCs w:val="18"/>
        </w:rPr>
        <w:t>ą</w:t>
      </w:r>
      <w:r w:rsidRPr="008019F9">
        <w:rPr>
          <w:rFonts w:ascii="Arial" w:hAnsi="Arial"/>
          <w:sz w:val="18"/>
          <w:szCs w:val="18"/>
        </w:rPr>
        <w:t xml:space="preserve"> ir įvykdys kitus mokėjimo įsipareigojimus pagal šį papunktį.</w:t>
      </w:r>
      <w:r>
        <w:rPr>
          <w:rFonts w:ascii="Arial" w:hAnsi="Arial"/>
          <w:sz w:val="18"/>
          <w:szCs w:val="18"/>
        </w:rPr>
        <w:t xml:space="preserve"> </w:t>
      </w:r>
      <w:r w:rsidRPr="008019F9">
        <w:rPr>
          <w:rFonts w:ascii="Arial" w:hAnsi="Arial"/>
          <w:sz w:val="18"/>
          <w:szCs w:val="18"/>
        </w:rPr>
        <w:t xml:space="preserve"> </w:t>
      </w:r>
    </w:p>
    <w:p w14:paraId="0FEE61A5" w14:textId="77777777" w:rsidR="007B1B05" w:rsidRPr="008019F9" w:rsidRDefault="007B1B05" w:rsidP="007B1B05">
      <w:pPr>
        <w:jc w:val="both"/>
        <w:rPr>
          <w:rFonts w:ascii="Arial" w:hAnsi="Arial"/>
          <w:sz w:val="18"/>
          <w:szCs w:val="18"/>
        </w:rPr>
      </w:pPr>
      <w:r w:rsidRPr="008019F9">
        <w:rPr>
          <w:rFonts w:ascii="Arial" w:hAnsi="Arial"/>
          <w:sz w:val="18"/>
          <w:szCs w:val="18"/>
        </w:rPr>
        <w:t xml:space="preserve">Jeigu </w:t>
      </w:r>
      <w:r>
        <w:rPr>
          <w:rFonts w:ascii="Arial" w:hAnsi="Arial"/>
          <w:sz w:val="18"/>
          <w:szCs w:val="18"/>
        </w:rPr>
        <w:t>Kredito gavėjas</w:t>
      </w:r>
      <w:r w:rsidRPr="008019F9">
        <w:rPr>
          <w:rFonts w:ascii="Arial" w:hAnsi="Arial"/>
          <w:sz w:val="18"/>
          <w:szCs w:val="18"/>
        </w:rPr>
        <w:t xml:space="preserve"> per aukščiau nurodytą terminą nesugrąžino </w:t>
      </w:r>
      <w:r>
        <w:rPr>
          <w:rFonts w:ascii="Arial" w:hAnsi="Arial"/>
          <w:sz w:val="18"/>
          <w:szCs w:val="18"/>
        </w:rPr>
        <w:t xml:space="preserve">kredito </w:t>
      </w:r>
      <w:r w:rsidRPr="008019F9">
        <w:rPr>
          <w:rFonts w:ascii="Arial" w:hAnsi="Arial"/>
          <w:sz w:val="18"/>
          <w:szCs w:val="18"/>
        </w:rPr>
        <w:t>ir neįvykdė kitų mokėjimo įsipareigojimų, laikoma, kad</w:t>
      </w:r>
      <w:r>
        <w:rPr>
          <w:rFonts w:ascii="Arial" w:hAnsi="Arial"/>
          <w:sz w:val="18"/>
          <w:szCs w:val="18"/>
        </w:rPr>
        <w:t xml:space="preserve"> Kredito gavėjas</w:t>
      </w:r>
      <w:r w:rsidRPr="008019F9">
        <w:rPr>
          <w:rFonts w:ascii="Arial" w:hAnsi="Arial"/>
          <w:sz w:val="18"/>
          <w:szCs w:val="18"/>
        </w:rPr>
        <w:t xml:space="preserve"> sutiko su esamos</w:t>
      </w:r>
      <w:r>
        <w:rPr>
          <w:rFonts w:ascii="Arial" w:hAnsi="Arial"/>
          <w:sz w:val="18"/>
          <w:szCs w:val="18"/>
        </w:rPr>
        <w:t xml:space="preserve"> </w:t>
      </w:r>
      <w:r w:rsidRPr="008019F9">
        <w:rPr>
          <w:rFonts w:ascii="Arial" w:hAnsi="Arial"/>
          <w:sz w:val="18"/>
          <w:szCs w:val="18"/>
        </w:rPr>
        <w:t>palūkanų bazės pakeitimu.</w:t>
      </w:r>
    </w:p>
    <w:p w14:paraId="4724A88B" w14:textId="77777777" w:rsidR="007B1B05" w:rsidRPr="008019F9" w:rsidRDefault="007B1B05" w:rsidP="007B1B05">
      <w:pPr>
        <w:pStyle w:val="Pagrindinistekstas2"/>
        <w:numPr>
          <w:ilvl w:val="1"/>
          <w:numId w:val="2"/>
        </w:numPr>
        <w:tabs>
          <w:tab w:val="left" w:pos="425"/>
        </w:tabs>
        <w:ind w:left="0" w:firstLine="0"/>
        <w:rPr>
          <w:rFonts w:ascii="Arial" w:hAnsi="Arial"/>
          <w:sz w:val="18"/>
          <w:szCs w:val="18"/>
        </w:rPr>
      </w:pPr>
      <w:r w:rsidRPr="008019F9">
        <w:rPr>
          <w:rFonts w:ascii="Arial" w:hAnsi="Arial"/>
          <w:sz w:val="18"/>
          <w:szCs w:val="18"/>
        </w:rPr>
        <w:t>Jeigu esama</w:t>
      </w:r>
      <w:r>
        <w:rPr>
          <w:rFonts w:ascii="Arial" w:hAnsi="Arial"/>
          <w:sz w:val="18"/>
          <w:szCs w:val="18"/>
        </w:rPr>
        <w:t xml:space="preserve"> </w:t>
      </w:r>
      <w:r w:rsidRPr="008019F9">
        <w:rPr>
          <w:rFonts w:ascii="Arial" w:hAnsi="Arial"/>
          <w:sz w:val="18"/>
          <w:szCs w:val="18"/>
        </w:rPr>
        <w:t xml:space="preserve"> palūkanų bazė nėra prieinama dėl bet kokių priežasčių, įskaitant bet neapsiribojant dėl atitinkamos</w:t>
      </w:r>
      <w:r>
        <w:rPr>
          <w:rFonts w:ascii="Arial" w:hAnsi="Arial"/>
          <w:sz w:val="18"/>
          <w:szCs w:val="18"/>
        </w:rPr>
        <w:t xml:space="preserve"> </w:t>
      </w:r>
      <w:r w:rsidRPr="008019F9">
        <w:rPr>
          <w:rFonts w:ascii="Arial" w:hAnsi="Arial"/>
          <w:sz w:val="18"/>
          <w:szCs w:val="18"/>
        </w:rPr>
        <w:t xml:space="preserve">palūkanų bazės skelbimo sustabdymo ar nutraukimo, Bankas turi teisę pasirinkti taikyti Sutarties </w:t>
      </w:r>
      <w:r w:rsidRPr="007B1B05">
        <w:rPr>
          <w:rFonts w:ascii="Arial" w:hAnsi="Arial" w:cs="Arial"/>
          <w:sz w:val="18"/>
          <w:szCs w:val="18"/>
        </w:rPr>
        <w:t>Bendrosios</w:t>
      </w:r>
      <w:r w:rsidRPr="008019F9">
        <w:rPr>
          <w:rFonts w:ascii="Arial" w:hAnsi="Arial"/>
          <w:sz w:val="18"/>
          <w:szCs w:val="18"/>
        </w:rPr>
        <w:t xml:space="preserve"> dalies </w:t>
      </w:r>
      <w:r>
        <w:rPr>
          <w:rFonts w:ascii="Arial" w:hAnsi="Arial"/>
          <w:sz w:val="18"/>
          <w:szCs w:val="18"/>
        </w:rPr>
        <w:t>29</w:t>
      </w:r>
      <w:r w:rsidRPr="008019F9">
        <w:rPr>
          <w:rFonts w:ascii="Arial" w:hAnsi="Arial"/>
          <w:sz w:val="18"/>
          <w:szCs w:val="18"/>
        </w:rPr>
        <w:t xml:space="preserve">.1 – </w:t>
      </w:r>
      <w:r>
        <w:rPr>
          <w:rFonts w:ascii="Arial" w:hAnsi="Arial"/>
          <w:sz w:val="18"/>
          <w:szCs w:val="18"/>
        </w:rPr>
        <w:t>29</w:t>
      </w:r>
      <w:r w:rsidRPr="008019F9">
        <w:rPr>
          <w:rFonts w:ascii="Arial" w:hAnsi="Arial"/>
          <w:sz w:val="18"/>
          <w:szCs w:val="18"/>
        </w:rPr>
        <w:t>.4 punktų sąlygas arba skaičiuojant palūkanų normą taikyti paskutinę</w:t>
      </w:r>
      <w:r>
        <w:rPr>
          <w:rFonts w:ascii="Arial" w:hAnsi="Arial"/>
          <w:sz w:val="18"/>
          <w:szCs w:val="18"/>
        </w:rPr>
        <w:t xml:space="preserve"> </w:t>
      </w:r>
      <w:r w:rsidRPr="008019F9">
        <w:rPr>
          <w:rFonts w:ascii="Arial" w:hAnsi="Arial"/>
          <w:sz w:val="18"/>
          <w:szCs w:val="18"/>
        </w:rPr>
        <w:t>palūkanų bazės vertę, paskelbtą 2 Darbo dienos iki jos skelbimo sustabdymo ar nutraukimo. Ši</w:t>
      </w:r>
      <w:r>
        <w:rPr>
          <w:rFonts w:ascii="Arial" w:hAnsi="Arial"/>
          <w:sz w:val="18"/>
          <w:szCs w:val="18"/>
        </w:rPr>
        <w:t xml:space="preserve"> </w:t>
      </w:r>
      <w:r w:rsidRPr="008019F9">
        <w:rPr>
          <w:rFonts w:ascii="Arial" w:hAnsi="Arial"/>
          <w:sz w:val="18"/>
          <w:szCs w:val="18"/>
        </w:rPr>
        <w:t xml:space="preserve">palūkanų bazės vertė gali būti taikoma ne ilgiau nei 180 dienų, ir Bankas bet kuriuo metu per šį laikotarpį gali ją pakeisti pagal Sutarties Bendrosios dalies </w:t>
      </w:r>
      <w:r>
        <w:rPr>
          <w:rFonts w:ascii="Arial" w:hAnsi="Arial"/>
          <w:sz w:val="18"/>
          <w:szCs w:val="18"/>
        </w:rPr>
        <w:t>29</w:t>
      </w:r>
      <w:r w:rsidRPr="008019F9">
        <w:rPr>
          <w:rFonts w:ascii="Arial" w:hAnsi="Arial"/>
          <w:sz w:val="18"/>
          <w:szCs w:val="18"/>
        </w:rPr>
        <w:t xml:space="preserve">.1 – </w:t>
      </w:r>
      <w:r>
        <w:rPr>
          <w:rFonts w:ascii="Arial" w:hAnsi="Arial"/>
          <w:sz w:val="18"/>
          <w:szCs w:val="18"/>
        </w:rPr>
        <w:t>29</w:t>
      </w:r>
      <w:r w:rsidRPr="008019F9">
        <w:rPr>
          <w:rFonts w:ascii="Arial" w:hAnsi="Arial"/>
          <w:sz w:val="18"/>
          <w:szCs w:val="18"/>
        </w:rPr>
        <w:t>.4 punktų sąlygas.</w:t>
      </w:r>
    </w:p>
    <w:p w14:paraId="6462BFC6" w14:textId="77777777" w:rsidR="007B1B05" w:rsidRPr="008019F9" w:rsidRDefault="007B1B05" w:rsidP="007B1B05">
      <w:pPr>
        <w:pStyle w:val="Pagrindinistekstas2"/>
        <w:numPr>
          <w:ilvl w:val="0"/>
          <w:numId w:val="2"/>
        </w:numPr>
        <w:tabs>
          <w:tab w:val="left" w:pos="425"/>
        </w:tabs>
        <w:ind w:left="0" w:firstLine="0"/>
        <w:rPr>
          <w:rFonts w:ascii="Arial" w:hAnsi="Arial"/>
          <w:iCs/>
          <w:sz w:val="18"/>
          <w:szCs w:val="18"/>
        </w:rPr>
      </w:pPr>
      <w:r w:rsidRPr="008019F9">
        <w:rPr>
          <w:rFonts w:ascii="Arial" w:hAnsi="Arial"/>
          <w:iCs/>
          <w:sz w:val="18"/>
          <w:szCs w:val="18"/>
        </w:rPr>
        <w:t>Reikiamų lėšų nebuvimas</w:t>
      </w:r>
    </w:p>
    <w:p w14:paraId="3B64029F" w14:textId="77777777" w:rsidR="007B1B05" w:rsidRPr="00DC044D" w:rsidRDefault="007B1B05" w:rsidP="007B1B05">
      <w:pPr>
        <w:pStyle w:val="Pagrindinistekstas2"/>
        <w:numPr>
          <w:ilvl w:val="1"/>
          <w:numId w:val="2"/>
        </w:numPr>
        <w:tabs>
          <w:tab w:val="left" w:pos="425"/>
        </w:tabs>
        <w:ind w:left="0" w:firstLine="0"/>
        <w:rPr>
          <w:rFonts w:ascii="Arial" w:hAnsi="Arial"/>
          <w:sz w:val="18"/>
          <w:szCs w:val="18"/>
        </w:rPr>
      </w:pPr>
      <w:r w:rsidRPr="008019F9">
        <w:rPr>
          <w:rFonts w:ascii="Arial" w:hAnsi="Arial"/>
          <w:sz w:val="18"/>
          <w:szCs w:val="18"/>
        </w:rPr>
        <w:t>Bankas</w:t>
      </w:r>
      <w:r w:rsidRPr="00DC044D">
        <w:rPr>
          <w:rFonts w:ascii="Arial" w:hAnsi="Arial"/>
          <w:sz w:val="18"/>
          <w:szCs w:val="18"/>
        </w:rPr>
        <w:t xml:space="preserve"> per pagrįstai nustatytą laikotarpį praneša </w:t>
      </w:r>
      <w:r>
        <w:rPr>
          <w:rFonts w:ascii="Arial" w:hAnsi="Arial"/>
          <w:sz w:val="18"/>
          <w:szCs w:val="18"/>
        </w:rPr>
        <w:t xml:space="preserve"> Kredito gavėjui</w:t>
      </w:r>
      <w:r w:rsidRPr="00DC044D">
        <w:rPr>
          <w:rFonts w:ascii="Arial" w:hAnsi="Arial"/>
          <w:sz w:val="18"/>
          <w:szCs w:val="18"/>
        </w:rPr>
        <w:t xml:space="preserve">, jeigu bet kuriuo metu Bankas nustato, kad </w:t>
      </w:r>
      <w:r w:rsidRPr="007B1B05">
        <w:rPr>
          <w:rFonts w:ascii="Arial" w:hAnsi="Arial" w:cs="Arial"/>
          <w:sz w:val="18"/>
          <w:szCs w:val="18"/>
        </w:rPr>
        <w:t>tarpbankinėje</w:t>
      </w:r>
      <w:r w:rsidRPr="00DC044D">
        <w:rPr>
          <w:rFonts w:ascii="Arial" w:hAnsi="Arial"/>
          <w:sz w:val="18"/>
          <w:szCs w:val="18"/>
        </w:rPr>
        <w:t xml:space="preserve"> rinkoje Bankui įprastomis verslo sąlygomis neprieinama pakankama indėlių atitinkama valiuta ir atitinkamam terminui suma ir (arba) Bankas negali pasiskolinti reikiamos atitinkamos valiutos sumos vienos nakties indėliams pagal įprastas prekybos procedūras. </w:t>
      </w:r>
    </w:p>
    <w:p w14:paraId="06C552A0" w14:textId="77777777" w:rsidR="007B1B05" w:rsidRPr="007B1B05" w:rsidRDefault="007B1B05" w:rsidP="007B1B05">
      <w:pPr>
        <w:pStyle w:val="Pagrindinistekstas2"/>
        <w:numPr>
          <w:ilvl w:val="1"/>
          <w:numId w:val="2"/>
        </w:numPr>
        <w:tabs>
          <w:tab w:val="left" w:pos="425"/>
        </w:tabs>
        <w:ind w:left="0" w:firstLine="0"/>
        <w:rPr>
          <w:rFonts w:ascii="Arial" w:hAnsi="Arial" w:cs="Arial"/>
          <w:sz w:val="18"/>
          <w:szCs w:val="18"/>
        </w:rPr>
      </w:pPr>
      <w:r w:rsidRPr="007B1B05">
        <w:rPr>
          <w:rFonts w:ascii="Arial" w:hAnsi="Arial"/>
          <w:sz w:val="18"/>
          <w:szCs w:val="18"/>
        </w:rPr>
        <w:t>Tokiu</w:t>
      </w:r>
      <w:r w:rsidRPr="007B1B05">
        <w:rPr>
          <w:rFonts w:ascii="Arial" w:hAnsi="Arial"/>
          <w:iCs/>
          <w:sz w:val="18"/>
          <w:szCs w:val="18"/>
        </w:rPr>
        <w:t xml:space="preserve"> atveju Bankas turi teisę atsisakyti išduoti kreditą ir konvertuoti išmokėtą kreditą </w:t>
      </w:r>
      <w:r w:rsidR="00B83B4F">
        <w:rPr>
          <w:rFonts w:ascii="Arial" w:hAnsi="Arial"/>
          <w:iCs/>
          <w:sz w:val="18"/>
          <w:szCs w:val="18"/>
        </w:rPr>
        <w:t>ir/</w:t>
      </w:r>
      <w:r w:rsidRPr="007B1B05">
        <w:rPr>
          <w:rFonts w:ascii="Arial" w:hAnsi="Arial"/>
          <w:iCs/>
          <w:sz w:val="18"/>
          <w:szCs w:val="18"/>
        </w:rPr>
        <w:t xml:space="preserve">ar kredito sumą į bet kurią </w:t>
      </w:r>
      <w:r w:rsidR="00BF6066">
        <w:rPr>
          <w:rFonts w:ascii="Arial" w:hAnsi="Arial"/>
          <w:iCs/>
          <w:sz w:val="18"/>
          <w:szCs w:val="18"/>
        </w:rPr>
        <w:t xml:space="preserve">su Kredito gavėju sutartą </w:t>
      </w:r>
      <w:r w:rsidRPr="007B1B05">
        <w:rPr>
          <w:rFonts w:ascii="Arial" w:hAnsi="Arial"/>
          <w:iCs/>
          <w:sz w:val="18"/>
          <w:szCs w:val="18"/>
        </w:rPr>
        <w:t xml:space="preserve">laisvai konvertuojamą valiutą. Bankas parengia reikiamus šios Sutarties pakeitimus, susijusius su valiutos konvertavimu, o Kredito gavėjas įsipareigoja tokius Sutarties pakeitimus pasirašyti.  </w:t>
      </w:r>
    </w:p>
    <w:p w14:paraId="5AFF74D4" w14:textId="77777777" w:rsidR="007B1B05" w:rsidRDefault="007B1B05" w:rsidP="007B1B05">
      <w:pPr>
        <w:pStyle w:val="Pagrindinistekstas2"/>
        <w:tabs>
          <w:tab w:val="left" w:pos="425"/>
        </w:tabs>
        <w:rPr>
          <w:rFonts w:ascii="Arial" w:hAnsi="Arial" w:cs="Arial"/>
          <w:sz w:val="18"/>
          <w:szCs w:val="18"/>
        </w:rPr>
      </w:pPr>
    </w:p>
    <w:p w14:paraId="1531C568" w14:textId="77777777" w:rsidR="00BB27FE" w:rsidRPr="00343BBF" w:rsidRDefault="00BB27FE" w:rsidP="007B1B05">
      <w:pPr>
        <w:pStyle w:val="Pagrindinistekstas2"/>
        <w:keepNext/>
        <w:tabs>
          <w:tab w:val="left" w:pos="425"/>
        </w:tabs>
        <w:jc w:val="center"/>
        <w:rPr>
          <w:rFonts w:ascii="Arial" w:hAnsi="Arial" w:cs="Arial"/>
          <w:b/>
          <w:sz w:val="18"/>
          <w:szCs w:val="18"/>
        </w:rPr>
      </w:pPr>
      <w:r w:rsidRPr="00343BBF">
        <w:rPr>
          <w:rFonts w:ascii="Arial" w:hAnsi="Arial" w:cs="Arial"/>
          <w:b/>
          <w:sz w:val="18"/>
          <w:szCs w:val="18"/>
        </w:rPr>
        <w:t>Kitos sąlygos</w:t>
      </w:r>
    </w:p>
    <w:p w14:paraId="316ED8D6" w14:textId="77777777" w:rsidR="00343BBF" w:rsidRDefault="00BB27FE" w:rsidP="007B1B05">
      <w:pPr>
        <w:pStyle w:val="Pagrindinistekstas2"/>
        <w:keepNext/>
        <w:numPr>
          <w:ilvl w:val="0"/>
          <w:numId w:val="2"/>
        </w:numPr>
        <w:tabs>
          <w:tab w:val="left" w:pos="425"/>
        </w:tabs>
        <w:ind w:left="0" w:firstLine="0"/>
        <w:rPr>
          <w:rFonts w:ascii="Arial" w:hAnsi="Arial" w:cs="Arial"/>
          <w:sz w:val="18"/>
          <w:szCs w:val="18"/>
        </w:rPr>
      </w:pPr>
      <w:r w:rsidRPr="00343BBF">
        <w:rPr>
          <w:rFonts w:ascii="Arial" w:hAnsi="Arial" w:cs="Arial"/>
          <w:sz w:val="18"/>
          <w:szCs w:val="18"/>
        </w:rPr>
        <w:t>Visos pagal šią Sutartį Bankui mokėtinos pinigų sumos sumokamos be jokių įstatymų nustatytų išskaitymų. Jei pagal taikytinus įstatymus Kredito gavėjas iš mokėtinos Bankui sumos privalo išskaičiuoti įstatymų nustatytus mokesčius, rinkliavas ar kitokias sumas, tai mokėtinos Bankui sumos padidinamos tiek, kad iš jų išskaičiavus visus mokesčius, rinkliavas ar kitokias įstatymų numatytas sumas, mokėtina Bankui suma būtų tokia, kokia ji būtų buvus, jei nebūtų išskaičiuota jokių aukščiau paminėtų mokesčių, rinkliavų ar kitų pagal įstatymą išskaičiuotinų sumų.</w:t>
      </w:r>
    </w:p>
    <w:p w14:paraId="04814A1C" w14:textId="77777777" w:rsidR="00BB27FE" w:rsidRDefault="00141CDC" w:rsidP="005F0ADB">
      <w:pPr>
        <w:pStyle w:val="Pagrindinistekstas2"/>
        <w:numPr>
          <w:ilvl w:val="0"/>
          <w:numId w:val="2"/>
        </w:numPr>
        <w:tabs>
          <w:tab w:val="left" w:pos="425"/>
        </w:tabs>
        <w:ind w:left="0" w:firstLine="0"/>
        <w:rPr>
          <w:rFonts w:ascii="Arial" w:hAnsi="Arial" w:cs="Arial"/>
          <w:sz w:val="18"/>
          <w:szCs w:val="18"/>
        </w:rPr>
      </w:pPr>
      <w:r w:rsidRPr="00815DC8">
        <w:rPr>
          <w:rFonts w:ascii="Arial" w:eastAsia="Calibri" w:hAnsi="Arial" w:cs="Arial"/>
          <w:sz w:val="18"/>
          <w:szCs w:val="18"/>
        </w:rPr>
        <w:t>Bankas turi teisę perleisti bei įkeisti kitiems asmenims iš Kredito gavėjo Sutarties</w:t>
      </w:r>
      <w:r w:rsidRPr="002842CD">
        <w:rPr>
          <w:rFonts w:ascii="Arial" w:eastAsia="Calibri" w:hAnsi="Arial" w:cs="Arial"/>
          <w:sz w:val="18"/>
          <w:szCs w:val="18"/>
        </w:rPr>
        <w:t xml:space="preserve"> ir užtikrinimo priemonių</w:t>
      </w:r>
      <w:r w:rsidRPr="00815DC8">
        <w:rPr>
          <w:rFonts w:ascii="Arial" w:eastAsia="Calibri" w:hAnsi="Arial" w:cs="Arial"/>
          <w:sz w:val="18"/>
          <w:szCs w:val="18"/>
        </w:rPr>
        <w:t xml:space="preserve"> kylančias visas ar dalį reikalavimo teisių, įskaitant ir tokių reikalavimo teisių perleidimą bei įkeitimą Lietuvos banko naudai pagal LR finansinio užtikrinimo susitarimų įstatymą, kai Bankas dalyvauja Lietuvos banko vykdomose Eurosistemos pinigų politikos operacijose, skolindamasis lėšas iš Lietuvos banko bei</w:t>
      </w:r>
      <w:r w:rsidR="007B1B05">
        <w:rPr>
          <w:rFonts w:ascii="Arial" w:eastAsia="Calibri" w:hAnsi="Arial" w:cs="Arial"/>
          <w:sz w:val="18"/>
          <w:szCs w:val="18"/>
        </w:rPr>
        <w:t xml:space="preserve"> </w:t>
      </w:r>
      <w:r w:rsidRPr="00815DC8">
        <w:rPr>
          <w:rFonts w:ascii="Arial" w:eastAsia="Calibri" w:hAnsi="Arial" w:cs="Arial"/>
          <w:sz w:val="18"/>
          <w:szCs w:val="18"/>
        </w:rPr>
        <w:t>užtikrindamas savo prievoles Lietuvos bankui.</w:t>
      </w:r>
      <w:r w:rsidRPr="00141CDC">
        <w:rPr>
          <w:rFonts w:ascii="Arial" w:eastAsia="Calibri" w:hAnsi="Arial" w:cs="Arial"/>
          <w:color w:val="0070C0"/>
          <w:sz w:val="18"/>
          <w:szCs w:val="18"/>
        </w:rPr>
        <w:t xml:space="preserve"> </w:t>
      </w:r>
      <w:r w:rsidR="00BB27FE" w:rsidRPr="005F0ADB">
        <w:rPr>
          <w:rFonts w:ascii="Arial" w:hAnsi="Arial" w:cs="Arial"/>
          <w:sz w:val="18"/>
          <w:szCs w:val="18"/>
        </w:rPr>
        <w:t>Apie teisių ir/ar pareigų perleidimą Kredi</w:t>
      </w:r>
      <w:r w:rsidR="00343BBF" w:rsidRPr="005F0ADB">
        <w:rPr>
          <w:rFonts w:ascii="Arial" w:hAnsi="Arial" w:cs="Arial"/>
          <w:sz w:val="18"/>
          <w:szCs w:val="18"/>
        </w:rPr>
        <w:t>to gavėjas informuojamas raštu.</w:t>
      </w:r>
    </w:p>
    <w:p w14:paraId="6F04C8C5" w14:textId="77777777" w:rsidR="001D0943" w:rsidRPr="001D0943" w:rsidRDefault="001D0943" w:rsidP="001D0943">
      <w:pPr>
        <w:pStyle w:val="Pagrindinistekstas2"/>
        <w:numPr>
          <w:ilvl w:val="0"/>
          <w:numId w:val="2"/>
        </w:numPr>
        <w:tabs>
          <w:tab w:val="left" w:pos="425"/>
        </w:tabs>
        <w:ind w:left="0" w:firstLine="0"/>
        <w:rPr>
          <w:rFonts w:ascii="Arial" w:hAnsi="Arial" w:cs="Arial"/>
          <w:sz w:val="18"/>
          <w:szCs w:val="18"/>
        </w:rPr>
      </w:pPr>
      <w:r w:rsidRPr="00C6098B">
        <w:rPr>
          <w:rFonts w:ascii="Arial" w:hAnsi="Arial" w:cs="Arial"/>
          <w:sz w:val="18"/>
          <w:szCs w:val="18"/>
        </w:rPr>
        <w:t>Kredito gavėjas besąlygiškai ir neatšaukiamai atsisako savo teisių įskaityti tarpusavio reikalavimus pagal kredito reikalavimus, kylančius iš šios Sutarties, su Banku ir kitais asmenimis, kuriems bankas perleido, įkeitė arba panaudojo kredito reikalavimą pagal šia Sutartį kaip finansinį užstatą.</w:t>
      </w:r>
    </w:p>
    <w:p w14:paraId="25971B0A" w14:textId="77777777" w:rsidR="00BB27FE" w:rsidRDefault="00BB27FE" w:rsidP="001E0F2C">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Be Banko raštiško leidimo Kredito gavėjas neturi teisės perleisti savo įsipareigojimų ir teisių pagal Sutartį tretiesiems asmenims.</w:t>
      </w:r>
    </w:p>
    <w:p w14:paraId="30F510A5" w14:textId="77777777" w:rsidR="00BB27FE" w:rsidRPr="00676505" w:rsidRDefault="00815DC8" w:rsidP="001E0F2C">
      <w:pPr>
        <w:pStyle w:val="Pagrindinistekstas2"/>
        <w:numPr>
          <w:ilvl w:val="0"/>
          <w:numId w:val="2"/>
        </w:numPr>
        <w:tabs>
          <w:tab w:val="left" w:pos="425"/>
        </w:tabs>
        <w:ind w:left="0" w:firstLine="0"/>
        <w:rPr>
          <w:rFonts w:ascii="Arial" w:hAnsi="Arial" w:cs="Arial"/>
          <w:sz w:val="18"/>
          <w:szCs w:val="18"/>
        </w:rPr>
      </w:pPr>
      <w:r w:rsidRPr="00676505">
        <w:rPr>
          <w:rFonts w:ascii="Arial" w:hAnsi="Arial" w:cs="Arial"/>
          <w:sz w:val="18"/>
          <w:szCs w:val="18"/>
        </w:rPr>
        <w:lastRenderedPageBreak/>
        <w:t>Bankas turi teisę pateikti Banko turimą informaciją apie Kredito gavėją kitiems asmenims, kai Kredito gavėjas nevykdo ar netinkamai vykdo Sutartyje numatytus įsipareigojimus.</w:t>
      </w:r>
    </w:p>
    <w:p w14:paraId="448C64C1" w14:textId="77777777" w:rsidR="00BB27FE" w:rsidRDefault="00BB27FE" w:rsidP="00A74662">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Jeigu Bankas bet kuriuo metu iš Kredito gavėjo gauna mažesnę sumą nei pilna jam mokėtina pagal Sutartį ar kitas tarp Banko ir Kredito gavėjo sudarytas sutartis suma, Bankas turi teisę paskirstyti ir panaudoti tokį mokėjimą Kredito gavėjo įsiskolinimo dengimui bet kokia eile ir tokiu tikslu arba tikslais pagal Sutartį ar kitas tarp Banko ir Kredito gavėjo sudarytas sutartis, kuriuos Bankas savo nuožiūra numato, nežiūrint į jokį Kredito gavėjo duodamą priešingą nurodymą.</w:t>
      </w:r>
    </w:p>
    <w:p w14:paraId="59021FA5" w14:textId="77777777" w:rsidR="00BB27FE" w:rsidRDefault="00BB27FE" w:rsidP="00A74662">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Pagal Sutartį skaičiuojant palūkanas laikoma, kad metuose yra 360 dienų, o mėnesyje – kalendorinis dienų skaičius.</w:t>
      </w:r>
    </w:p>
    <w:p w14:paraId="4184ED7C" w14:textId="77777777" w:rsidR="00A74662" w:rsidRPr="00815DC8" w:rsidRDefault="00A74662" w:rsidP="00A74662">
      <w:pPr>
        <w:pStyle w:val="Sraopastraipa"/>
        <w:numPr>
          <w:ilvl w:val="0"/>
          <w:numId w:val="2"/>
        </w:numPr>
        <w:tabs>
          <w:tab w:val="left" w:pos="426"/>
        </w:tabs>
        <w:spacing w:after="200"/>
        <w:ind w:left="0" w:firstLine="0"/>
        <w:contextualSpacing/>
        <w:jc w:val="both"/>
        <w:rPr>
          <w:rFonts w:ascii="Arial" w:hAnsi="Arial" w:cs="Arial"/>
          <w:sz w:val="18"/>
          <w:szCs w:val="18"/>
        </w:rPr>
      </w:pPr>
      <w:r w:rsidRPr="00815DC8">
        <w:rPr>
          <w:rFonts w:ascii="Arial" w:hAnsi="Arial" w:cs="Arial"/>
          <w:sz w:val="18"/>
          <w:szCs w:val="18"/>
        </w:rPr>
        <w:t>Bankas turi teisę atskleisti banko paslaptį sudarančią arba konfidencialią informaciją apie Kredito gavėją ir (arba) Sutartį ar iš Sutarties kylančias reikalavimo teises Eurosistemai (t.y. Europos Centriniam Bankui ir nacionaliniams centriniams bankams), taip pat kitiems asmenims, jei tokią informaciją jiems turėtų atskleisti Eurosistema, realizuodama minėtus kredito reikalavimus.</w:t>
      </w:r>
    </w:p>
    <w:p w14:paraId="23978125" w14:textId="77777777" w:rsidR="00BB27FE" w:rsidRPr="00343BBF" w:rsidRDefault="00BB27FE" w:rsidP="001E0F2C">
      <w:pPr>
        <w:pStyle w:val="Pagrindinistekstas2"/>
        <w:tabs>
          <w:tab w:val="left" w:pos="425"/>
        </w:tabs>
        <w:jc w:val="center"/>
        <w:rPr>
          <w:rFonts w:ascii="Arial" w:hAnsi="Arial" w:cs="Arial"/>
          <w:b/>
          <w:sz w:val="18"/>
          <w:szCs w:val="18"/>
        </w:rPr>
      </w:pPr>
      <w:r w:rsidRPr="00343BBF">
        <w:rPr>
          <w:rFonts w:ascii="Arial" w:hAnsi="Arial" w:cs="Arial"/>
          <w:b/>
          <w:sz w:val="18"/>
          <w:szCs w:val="18"/>
        </w:rPr>
        <w:t>Baigiamosios nuostatos</w:t>
      </w:r>
    </w:p>
    <w:p w14:paraId="06422CC8" w14:textId="77777777" w:rsidR="00BB27FE" w:rsidRDefault="00BB27FE" w:rsidP="001E0F2C">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 xml:space="preserve">Sutartis laikoma sudaryta ir įsigalioja nuo Sutarties ir jos Priedų (jei Priedai numatyti pagal Sutartį) pasirašymo dienos. </w:t>
      </w:r>
    </w:p>
    <w:p w14:paraId="33BC9AF2" w14:textId="77777777" w:rsidR="00BB27FE" w:rsidRDefault="00BB27FE" w:rsidP="001E0F2C">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 xml:space="preserve">Sutarties sąlygos gali būti keičiamos ar papildomos tik šalims papildomai raštiškai susitarus, išskyrus Sutartyje nurodytus atvejus, kai Sutarties sąlygas nustato ar keičia Bankas vienašališkai. </w:t>
      </w:r>
    </w:p>
    <w:p w14:paraId="659108C8" w14:textId="77777777" w:rsidR="00BB27FE" w:rsidRPr="00F07FE2" w:rsidRDefault="00B2492D" w:rsidP="001E0F2C">
      <w:pPr>
        <w:pStyle w:val="Pagrindinistekstas2"/>
        <w:numPr>
          <w:ilvl w:val="0"/>
          <w:numId w:val="2"/>
        </w:numPr>
        <w:tabs>
          <w:tab w:val="left" w:pos="425"/>
        </w:tabs>
        <w:ind w:left="0" w:firstLine="0"/>
        <w:rPr>
          <w:rFonts w:ascii="Arial" w:hAnsi="Arial" w:cs="Arial"/>
          <w:sz w:val="18"/>
          <w:szCs w:val="18"/>
        </w:rPr>
      </w:pPr>
      <w:r w:rsidRPr="00F07FE2">
        <w:rPr>
          <w:rFonts w:ascii="Arial" w:hAnsi="Arial" w:cs="Arial"/>
          <w:sz w:val="18"/>
          <w:szCs w:val="18"/>
        </w:rPr>
        <w:t>Sutartis ir jos Priedai (jei Priedai pagal Sutartį sudaromi) pasirašomi dviem vienodą juridinę galią turinčiais egzemplioriais, kiekvienai šaliai po vieną. Šalys pasirašo ant kiekvieno Sutarties lapo.</w:t>
      </w:r>
      <w:r w:rsidR="007B1B05">
        <w:rPr>
          <w:rFonts w:ascii="Arial" w:hAnsi="Arial" w:cs="Arial"/>
          <w:sz w:val="18"/>
          <w:szCs w:val="18"/>
        </w:rPr>
        <w:t xml:space="preserve"> </w:t>
      </w:r>
      <w:r w:rsidRPr="00F07FE2">
        <w:rPr>
          <w:rFonts w:ascii="Arial" w:hAnsi="Arial" w:cs="Arial"/>
          <w:sz w:val="18"/>
          <w:szCs w:val="18"/>
        </w:rPr>
        <w:t>Sutartis taip pat gali būti pasirašoma kvalifikuotu elektroniniu parašu, kuris atitinka Europos parlamento ir Tarybos reglamento (ES) Nr. 910/2014 2014 m. liepos 23 d. dėl elektroninės atpažinties ir elektroninių operacijų patikimumo užtikrinimo paslaugų vidaus rinkoje, kuriuo panaikinama Direktyva 1999/93/EB, reikalavimus. Bankas turi teisę savo pasirinkimu nepriimti atitinkamų kvalifikuotų patikimumo užtikrinimo paslaugų teikėjų išduotų kvalifikuotų elektroninių parašų ir kvalifikuoto elektroninio parašo galiojimo patvirtinimui pasirinkti Bankui priimtiną kvalifikuotą patikimumo užtikrinimo paslaugų teikėją.</w:t>
      </w:r>
      <w:r w:rsidR="00BB27FE" w:rsidRPr="00F07FE2">
        <w:rPr>
          <w:rFonts w:ascii="Arial" w:hAnsi="Arial" w:cs="Arial"/>
          <w:sz w:val="18"/>
          <w:szCs w:val="18"/>
        </w:rPr>
        <w:t xml:space="preserve"> </w:t>
      </w:r>
    </w:p>
    <w:p w14:paraId="080ADCD1" w14:textId="77777777" w:rsidR="00BB27FE" w:rsidRPr="00343BBF" w:rsidRDefault="00BB27FE" w:rsidP="001E0F2C">
      <w:pPr>
        <w:pStyle w:val="Pagrindinistekstas2"/>
        <w:numPr>
          <w:ilvl w:val="0"/>
          <w:numId w:val="2"/>
        </w:numPr>
        <w:tabs>
          <w:tab w:val="left" w:pos="425"/>
        </w:tabs>
        <w:ind w:left="0" w:firstLine="0"/>
        <w:rPr>
          <w:rFonts w:ascii="Arial" w:hAnsi="Arial" w:cs="Arial"/>
          <w:sz w:val="18"/>
          <w:szCs w:val="18"/>
        </w:rPr>
      </w:pPr>
      <w:r w:rsidRPr="00343BBF">
        <w:rPr>
          <w:rFonts w:ascii="Arial" w:hAnsi="Arial" w:cs="Arial"/>
          <w:sz w:val="18"/>
          <w:szCs w:val="18"/>
        </w:rPr>
        <w:t>Kitos Sutarties sąlygos yra nurodytos Sutarties specialiojoje dalyje. Šalims nepasirašius Sutarties specialiosios dalies ar Sutarties Priedų (jei Priedai pagal Sutartį sudaromi) Sutartis negalioja.</w:t>
      </w:r>
    </w:p>
    <w:p w14:paraId="23C5F094" w14:textId="77777777" w:rsidR="00BB27FE" w:rsidRPr="008B6819" w:rsidRDefault="00BB27FE" w:rsidP="001E0F2C">
      <w:pPr>
        <w:tabs>
          <w:tab w:val="left" w:pos="425"/>
        </w:tabs>
        <w:jc w:val="both"/>
        <w:rPr>
          <w:rFonts w:ascii="Arial" w:hAnsi="Arial" w:cs="Arial"/>
          <w:sz w:val="18"/>
          <w:szCs w:val="18"/>
        </w:rPr>
      </w:pPr>
    </w:p>
    <w:p w14:paraId="7BAB2F82" w14:textId="77777777" w:rsidR="00BB27FE" w:rsidRPr="008B6819" w:rsidRDefault="00BB27FE">
      <w:pPr>
        <w:jc w:val="both"/>
        <w:rPr>
          <w:rFonts w:ascii="Arial" w:hAnsi="Arial" w:cs="Arial"/>
          <w:sz w:val="18"/>
          <w:szCs w:val="18"/>
        </w:rPr>
      </w:pPr>
    </w:p>
    <w:p w14:paraId="714A94F2" w14:textId="77777777" w:rsidR="00BB27FE" w:rsidRPr="008B6819" w:rsidRDefault="00BB27FE">
      <w:pPr>
        <w:jc w:val="both"/>
        <w:rPr>
          <w:rFonts w:ascii="Arial" w:hAnsi="Arial" w:cs="Arial"/>
          <w:sz w:val="18"/>
          <w:szCs w:val="18"/>
        </w:rPr>
        <w:sectPr w:rsidR="00BB27FE" w:rsidRPr="008B6819" w:rsidSect="008B6819">
          <w:type w:val="continuous"/>
          <w:pgSz w:w="11906" w:h="16838" w:code="9"/>
          <w:pgMar w:top="567" w:right="567" w:bottom="1276" w:left="1134" w:header="567" w:footer="567" w:gutter="0"/>
          <w:cols w:num="2" w:space="1296" w:equalWidth="0">
            <w:col w:w="4748" w:space="709"/>
            <w:col w:w="4748"/>
          </w:cols>
        </w:sectPr>
      </w:pPr>
    </w:p>
    <w:p w14:paraId="5540F888" w14:textId="77777777" w:rsidR="00E82E3C" w:rsidRPr="00E82E3C" w:rsidRDefault="009364E0" w:rsidP="00E82E3C">
      <w:pPr>
        <w:pStyle w:val="Antrat4"/>
        <w:tabs>
          <w:tab w:val="left" w:pos="567"/>
        </w:tabs>
        <w:jc w:val="center"/>
        <w:rPr>
          <w:rFonts w:ascii="Arial" w:hAnsi="Arial" w:cs="Arial"/>
          <w:bCs w:val="0"/>
          <w:sz w:val="18"/>
          <w:szCs w:val="18"/>
        </w:rPr>
      </w:pPr>
      <w:r>
        <w:rPr>
          <w:rFonts w:ascii="Arial" w:hAnsi="Arial" w:cs="Arial"/>
          <w:bCs w:val="0"/>
          <w:sz w:val="18"/>
          <w:szCs w:val="18"/>
        </w:rPr>
        <w:t xml:space="preserve">                                      </w:t>
      </w:r>
      <w:r w:rsidR="00E82E3C" w:rsidRPr="00E82E3C">
        <w:rPr>
          <w:rFonts w:ascii="Arial" w:hAnsi="Arial" w:cs="Arial"/>
          <w:bCs w:val="0"/>
          <w:sz w:val="18"/>
          <w:szCs w:val="18"/>
        </w:rPr>
        <w:t>Šalių parašai</w:t>
      </w:r>
    </w:p>
    <w:p w14:paraId="388B538C" w14:textId="77777777" w:rsidR="00E82E3C" w:rsidRPr="00684EAD" w:rsidRDefault="00E82E3C" w:rsidP="00E82E3C">
      <w:pPr>
        <w:tabs>
          <w:tab w:val="center" w:pos="360"/>
          <w:tab w:val="center" w:pos="720"/>
          <w:tab w:val="center" w:pos="6120"/>
          <w:tab w:val="center" w:pos="6300"/>
          <w:tab w:val="center" w:pos="7200"/>
        </w:tabs>
        <w:jc w:val="both"/>
        <w:rPr>
          <w:rFonts w:ascii="Arial" w:hAnsi="Arial" w:cs="Arial"/>
          <w:sz w:val="18"/>
          <w:szCs w:val="18"/>
        </w:rPr>
      </w:pPr>
    </w:p>
    <w:tbl>
      <w:tblPr>
        <w:tblW w:w="10260" w:type="dxa"/>
        <w:tblInd w:w="108" w:type="dxa"/>
        <w:tblLook w:val="0000" w:firstRow="0" w:lastRow="0" w:firstColumn="0" w:lastColumn="0" w:noHBand="0" w:noVBand="0"/>
      </w:tblPr>
      <w:tblGrid>
        <w:gridCol w:w="4770"/>
        <w:gridCol w:w="630"/>
        <w:gridCol w:w="4860"/>
      </w:tblGrid>
      <w:tr w:rsidR="00720FE6" w:rsidRPr="00BC4767" w14:paraId="2C4294FF" w14:textId="77777777" w:rsidTr="00E12278">
        <w:trPr>
          <w:trHeight w:val="121"/>
        </w:trPr>
        <w:tc>
          <w:tcPr>
            <w:tcW w:w="4770" w:type="dxa"/>
            <w:vMerge w:val="restart"/>
          </w:tcPr>
          <w:p w14:paraId="5410E90A" w14:textId="77777777" w:rsidR="00720FE6" w:rsidRPr="00BC4767" w:rsidRDefault="00720FE6" w:rsidP="00E12278">
            <w:pPr>
              <w:pStyle w:val="Paprastasistekstas"/>
              <w:rPr>
                <w:rFonts w:ascii="Arial" w:hAnsi="Arial" w:cs="Arial"/>
                <w:b/>
                <w:sz w:val="18"/>
                <w:szCs w:val="18"/>
                <w:lang w:val="lt-LT"/>
              </w:rPr>
            </w:pPr>
            <w:r w:rsidRPr="00BC4767">
              <w:rPr>
                <w:rFonts w:ascii="Arial" w:hAnsi="Arial" w:cs="Arial"/>
                <w:b/>
                <w:sz w:val="18"/>
                <w:szCs w:val="18"/>
                <w:lang w:val="lt-LT"/>
              </w:rPr>
              <w:t>Bankas</w:t>
            </w:r>
          </w:p>
          <w:p w14:paraId="27C913E7" w14:textId="77777777" w:rsidR="007E1494" w:rsidRDefault="007E1494" w:rsidP="007E1494">
            <w:pPr>
              <w:rPr>
                <w:b/>
                <w:iCs/>
                <w:sz w:val="18"/>
                <w:szCs w:val="18"/>
              </w:rPr>
            </w:pPr>
            <w:r>
              <w:rPr>
                <w:rFonts w:ascii="Arial" w:hAnsi="Arial" w:cs="Arial"/>
                <w:b/>
                <w:iCs/>
                <w:sz w:val="18"/>
                <w:szCs w:val="18"/>
              </w:rPr>
              <w:t>Luminor Bank AS, atstovaujamas</w:t>
            </w:r>
            <w:r>
              <w:rPr>
                <w:b/>
                <w:iCs/>
                <w:sz w:val="18"/>
                <w:szCs w:val="18"/>
              </w:rPr>
              <w:t xml:space="preserve"> </w:t>
            </w:r>
          </w:p>
          <w:p w14:paraId="680D54A4" w14:textId="77777777" w:rsidR="007E1494" w:rsidRDefault="007E1494" w:rsidP="007E1494">
            <w:pPr>
              <w:pStyle w:val="Paprastasistekstas"/>
              <w:rPr>
                <w:rFonts w:ascii="Arial" w:hAnsi="Arial" w:cs="Arial"/>
                <w:b/>
                <w:iCs/>
                <w:sz w:val="18"/>
                <w:szCs w:val="18"/>
                <w:lang w:val="lt-LT"/>
              </w:rPr>
            </w:pPr>
            <w:r>
              <w:rPr>
                <w:rFonts w:ascii="Arial" w:hAnsi="Arial" w:cs="Arial"/>
                <w:b/>
                <w:iCs/>
                <w:sz w:val="18"/>
                <w:szCs w:val="18"/>
                <w:lang w:val="lt-LT"/>
              </w:rPr>
              <w:t>Luminor Bank AS Lietuvos skyriaus</w:t>
            </w:r>
          </w:p>
          <w:p w14:paraId="6274FB9B" w14:textId="77777777" w:rsidR="00B46776" w:rsidRDefault="006C3BD8" w:rsidP="00E12278">
            <w:pPr>
              <w:pStyle w:val="Paprastasistekstas"/>
              <w:rPr>
                <w:rFonts w:ascii="Arial" w:hAnsi="Arial" w:cs="Arial"/>
                <w:bCs/>
                <w:sz w:val="18"/>
                <w:szCs w:val="18"/>
                <w:lang w:val="lt-LT"/>
              </w:rPr>
            </w:pPr>
            <w:permStart w:id="1639805705" w:edGrp="everyone"/>
            <w:r>
              <w:rPr>
                <w:rFonts w:ascii="Arial" w:hAnsi="Arial" w:cs="Arial"/>
                <w:bCs/>
                <w:sz w:val="18"/>
                <w:szCs w:val="18"/>
                <w:lang w:val="lt-LT"/>
              </w:rPr>
              <w:t>Verslo klientų projektų vadovas</w:t>
            </w:r>
          </w:p>
          <w:p w14:paraId="3CE555F5" w14:textId="77777777" w:rsidR="006C3BD8" w:rsidRPr="00BC4767" w:rsidRDefault="006C3BD8" w:rsidP="00E12278">
            <w:pPr>
              <w:pStyle w:val="Paprastasistekstas"/>
              <w:rPr>
                <w:rFonts w:ascii="Arial" w:hAnsi="Arial" w:cs="Arial"/>
                <w:bCs/>
                <w:sz w:val="18"/>
                <w:szCs w:val="18"/>
                <w:lang w:val="lt-LT"/>
              </w:rPr>
            </w:pPr>
            <w:r>
              <w:rPr>
                <w:rFonts w:ascii="Arial" w:hAnsi="Arial" w:cs="Arial"/>
                <w:bCs/>
                <w:sz w:val="18"/>
                <w:szCs w:val="18"/>
                <w:lang w:val="lt-LT"/>
              </w:rPr>
              <w:t>Andrius Matižonokas</w:t>
            </w:r>
          </w:p>
          <w:permEnd w:id="1639805705"/>
          <w:p w14:paraId="451F5A04" w14:textId="77777777" w:rsidR="00720FE6" w:rsidRPr="00BC4767" w:rsidRDefault="00720FE6" w:rsidP="00E12278">
            <w:pPr>
              <w:pStyle w:val="Paprastasistekstas"/>
              <w:rPr>
                <w:rFonts w:ascii="Arial" w:hAnsi="Arial" w:cs="Arial"/>
                <w:bCs/>
                <w:sz w:val="18"/>
                <w:szCs w:val="18"/>
                <w:lang w:val="lt-LT"/>
              </w:rPr>
            </w:pPr>
            <w:r w:rsidRPr="00BC4767">
              <w:rPr>
                <w:rFonts w:ascii="Arial" w:hAnsi="Arial" w:cs="Arial"/>
                <w:i/>
                <w:vanish/>
                <w:color w:val="FF0000"/>
                <w:sz w:val="18"/>
                <w:szCs w:val="18"/>
                <w:lang w:val="lt-LT"/>
              </w:rPr>
              <w:t>(pareigos, vardas, pavardė)</w:t>
            </w:r>
          </w:p>
          <w:p w14:paraId="5ECD2644" w14:textId="77777777" w:rsidR="00720FE6" w:rsidRPr="00BC4767" w:rsidRDefault="00720FE6" w:rsidP="00E12278">
            <w:pPr>
              <w:pStyle w:val="Komentarotekstas"/>
              <w:rPr>
                <w:rFonts w:ascii="Arial" w:hAnsi="Arial" w:cs="Arial"/>
                <w:sz w:val="18"/>
                <w:szCs w:val="18"/>
              </w:rPr>
            </w:pPr>
            <w:r w:rsidRPr="00BC4767">
              <w:rPr>
                <w:rFonts w:ascii="Arial" w:hAnsi="Arial" w:cs="Arial"/>
                <w:sz w:val="18"/>
                <w:szCs w:val="18"/>
              </w:rPr>
              <w:t>___________________________</w:t>
            </w:r>
            <w:r>
              <w:rPr>
                <w:rFonts w:ascii="Arial" w:hAnsi="Arial" w:cs="Arial"/>
                <w:sz w:val="18"/>
                <w:szCs w:val="18"/>
              </w:rPr>
              <w:t xml:space="preserve"> </w:t>
            </w:r>
          </w:p>
          <w:p w14:paraId="7F41DE3C" w14:textId="77777777" w:rsidR="00720FE6" w:rsidRPr="00345A68" w:rsidRDefault="007B1B05" w:rsidP="00E12278">
            <w:pPr>
              <w:rPr>
                <w:rFonts w:ascii="Arial" w:hAnsi="Arial" w:cs="Arial"/>
                <w:sz w:val="18"/>
                <w:szCs w:val="18"/>
              </w:rPr>
            </w:pPr>
            <w:r>
              <w:rPr>
                <w:rFonts w:ascii="Arial" w:hAnsi="Arial" w:cs="Arial"/>
                <w:i/>
                <w:vanish/>
                <w:color w:val="FF0000"/>
                <w:sz w:val="18"/>
                <w:szCs w:val="18"/>
              </w:rPr>
              <w:t xml:space="preserve"> </w:t>
            </w:r>
            <w:r w:rsidR="00720FE6" w:rsidRPr="00BC4767">
              <w:rPr>
                <w:rFonts w:ascii="Arial" w:hAnsi="Arial" w:cs="Arial"/>
                <w:i/>
                <w:vanish/>
                <w:color w:val="FF0000"/>
                <w:sz w:val="18"/>
                <w:szCs w:val="18"/>
              </w:rPr>
              <w:t xml:space="preserve">               (parašas)</w:t>
            </w:r>
          </w:p>
          <w:p w14:paraId="1CF79457" w14:textId="77777777" w:rsidR="00720FE6" w:rsidRPr="00BC4767" w:rsidRDefault="00720FE6" w:rsidP="00E12278">
            <w:pPr>
              <w:rPr>
                <w:rFonts w:ascii="Arial" w:hAnsi="Arial" w:cs="Arial"/>
                <w:i/>
                <w:vanish/>
                <w:color w:val="FF0000"/>
                <w:sz w:val="18"/>
                <w:szCs w:val="18"/>
              </w:rPr>
            </w:pPr>
          </w:p>
          <w:p w14:paraId="6102A0D9" w14:textId="77777777" w:rsidR="00720FE6" w:rsidRPr="00BC4767" w:rsidRDefault="00720FE6" w:rsidP="00E12278">
            <w:pPr>
              <w:rPr>
                <w:rFonts w:ascii="Arial" w:hAnsi="Arial" w:cs="Arial"/>
                <w:b/>
                <w:sz w:val="18"/>
                <w:szCs w:val="18"/>
              </w:rPr>
            </w:pPr>
          </w:p>
        </w:tc>
        <w:tc>
          <w:tcPr>
            <w:tcW w:w="630" w:type="dxa"/>
          </w:tcPr>
          <w:p w14:paraId="3CE19D78" w14:textId="77777777" w:rsidR="00720FE6" w:rsidRPr="005D4186" w:rsidRDefault="00720FE6" w:rsidP="00E12278">
            <w:pPr>
              <w:pStyle w:val="Pagrindinistekstas3"/>
              <w:jc w:val="center"/>
              <w:rPr>
                <w:rFonts w:ascii="Arial" w:hAnsi="Arial" w:cs="Arial"/>
                <w:sz w:val="18"/>
                <w:szCs w:val="18"/>
              </w:rPr>
            </w:pPr>
          </w:p>
        </w:tc>
        <w:tc>
          <w:tcPr>
            <w:tcW w:w="4860" w:type="dxa"/>
            <w:vMerge w:val="restart"/>
          </w:tcPr>
          <w:p w14:paraId="3662C901" w14:textId="77777777" w:rsidR="00720FE6" w:rsidRPr="005D4186" w:rsidRDefault="00720FE6" w:rsidP="00E12278">
            <w:pPr>
              <w:pStyle w:val="Paprastasistekstas"/>
              <w:rPr>
                <w:rFonts w:ascii="Arial" w:hAnsi="Arial" w:cs="Arial"/>
                <w:b/>
                <w:sz w:val="18"/>
                <w:szCs w:val="18"/>
                <w:lang w:val="lt-LT"/>
              </w:rPr>
            </w:pPr>
            <w:r w:rsidRPr="005D4186">
              <w:rPr>
                <w:rFonts w:ascii="Arial" w:hAnsi="Arial" w:cs="Arial"/>
                <w:b/>
                <w:sz w:val="18"/>
                <w:szCs w:val="18"/>
                <w:lang w:val="lt-LT"/>
              </w:rPr>
              <w:t>Kredito gavėjas</w:t>
            </w:r>
          </w:p>
          <w:p w14:paraId="06C5FEFD" w14:textId="77777777" w:rsidR="00B46776" w:rsidRPr="005D4186" w:rsidRDefault="009D0B6D" w:rsidP="00E12278">
            <w:pPr>
              <w:pStyle w:val="Paprastasistekstas"/>
              <w:rPr>
                <w:rFonts w:ascii="Arial" w:hAnsi="Arial" w:cs="Arial"/>
                <w:bCs/>
                <w:sz w:val="18"/>
                <w:szCs w:val="18"/>
                <w:lang w:val="lt-LT"/>
              </w:rPr>
            </w:pPr>
            <w:r w:rsidRPr="005D4186">
              <w:rPr>
                <w:rFonts w:ascii="Arial" w:hAnsi="Arial" w:cs="Arial"/>
                <w:bCs/>
                <w:sz w:val="18"/>
                <w:szCs w:val="18"/>
                <w:lang w:val="lt-LT"/>
              </w:rPr>
              <w:t>Anykščių</w:t>
            </w:r>
            <w:r w:rsidR="00B46776" w:rsidRPr="005D4186">
              <w:rPr>
                <w:rFonts w:ascii="Arial" w:hAnsi="Arial" w:cs="Arial"/>
                <w:bCs/>
                <w:sz w:val="18"/>
                <w:szCs w:val="18"/>
                <w:lang w:val="lt-LT"/>
              </w:rPr>
              <w:t xml:space="preserve"> rajono savivaldybė</w:t>
            </w:r>
            <w:r w:rsidRPr="005D4186">
              <w:rPr>
                <w:rFonts w:ascii="Arial" w:hAnsi="Arial" w:cs="Arial"/>
                <w:bCs/>
                <w:sz w:val="18"/>
                <w:szCs w:val="18"/>
                <w:lang w:val="lt-LT"/>
              </w:rPr>
              <w:t>, atstovaujama</w:t>
            </w:r>
          </w:p>
          <w:p w14:paraId="74D3D84B" w14:textId="77777777" w:rsidR="009D0B6D" w:rsidRPr="005D4186" w:rsidRDefault="009D0B6D" w:rsidP="00E12278">
            <w:pPr>
              <w:pStyle w:val="Paprastasistekstas"/>
              <w:rPr>
                <w:rFonts w:ascii="Arial" w:hAnsi="Arial" w:cs="Arial"/>
                <w:bCs/>
                <w:sz w:val="18"/>
                <w:szCs w:val="18"/>
                <w:lang w:val="lt-LT"/>
              </w:rPr>
            </w:pPr>
            <w:r w:rsidRPr="005D4186">
              <w:rPr>
                <w:rFonts w:ascii="Arial" w:hAnsi="Arial" w:cs="Arial"/>
                <w:bCs/>
                <w:sz w:val="18"/>
                <w:szCs w:val="18"/>
                <w:lang w:val="lt-LT"/>
              </w:rPr>
              <w:t>Anykščių rajono savivaldybės administracijos</w:t>
            </w:r>
          </w:p>
          <w:p w14:paraId="7E1DB1C6" w14:textId="77777777" w:rsidR="00B46776" w:rsidRPr="005D4186" w:rsidRDefault="00B46776" w:rsidP="00E12278">
            <w:pPr>
              <w:pStyle w:val="Paprastasistekstas"/>
              <w:rPr>
                <w:rFonts w:ascii="Arial" w:hAnsi="Arial" w:cs="Arial"/>
                <w:bCs/>
                <w:sz w:val="18"/>
                <w:szCs w:val="18"/>
                <w:lang w:val="lt-LT"/>
              </w:rPr>
            </w:pPr>
          </w:p>
          <w:p w14:paraId="5439F4EF" w14:textId="77777777" w:rsidR="0082454A" w:rsidRPr="005D4186" w:rsidRDefault="00B46776" w:rsidP="00E12278">
            <w:pPr>
              <w:pStyle w:val="Paprastasistekstas"/>
              <w:rPr>
                <w:rFonts w:ascii="Arial" w:hAnsi="Arial" w:cs="Arial"/>
                <w:bCs/>
                <w:sz w:val="18"/>
                <w:szCs w:val="18"/>
                <w:lang w:val="lt-LT"/>
              </w:rPr>
            </w:pPr>
            <w:r w:rsidRPr="005D4186">
              <w:rPr>
                <w:rFonts w:ascii="Arial" w:hAnsi="Arial" w:cs="Arial"/>
                <w:bCs/>
                <w:sz w:val="18"/>
                <w:szCs w:val="18"/>
                <w:lang w:val="lt-LT"/>
              </w:rPr>
              <w:t>Administracijos d</w:t>
            </w:r>
            <w:r w:rsidR="0082454A" w:rsidRPr="005D4186">
              <w:rPr>
                <w:rFonts w:ascii="Arial" w:hAnsi="Arial" w:cs="Arial"/>
                <w:bCs/>
                <w:sz w:val="18"/>
                <w:szCs w:val="18"/>
                <w:lang w:val="lt-LT"/>
              </w:rPr>
              <w:t>irektor</w:t>
            </w:r>
            <w:r w:rsidR="006C3BD8" w:rsidRPr="005D4186">
              <w:rPr>
                <w:rFonts w:ascii="Arial" w:hAnsi="Arial" w:cs="Arial"/>
                <w:bCs/>
                <w:sz w:val="18"/>
                <w:szCs w:val="18"/>
                <w:lang w:val="lt-LT"/>
              </w:rPr>
              <w:t>ė</w:t>
            </w:r>
          </w:p>
          <w:p w14:paraId="4E766657" w14:textId="77777777" w:rsidR="00720FE6" w:rsidRPr="005D4186" w:rsidRDefault="00C54421" w:rsidP="00B46776">
            <w:pPr>
              <w:pStyle w:val="Pavadinimas"/>
              <w:jc w:val="left"/>
              <w:rPr>
                <w:rFonts w:ascii="Arial" w:hAnsi="Arial" w:cs="Arial"/>
                <w:bCs/>
                <w:iCs/>
                <w:sz w:val="18"/>
                <w:szCs w:val="18"/>
              </w:rPr>
            </w:pPr>
            <w:r w:rsidRPr="005D4186">
              <w:rPr>
                <w:rFonts w:ascii="Arial" w:hAnsi="Arial" w:cs="Arial"/>
                <w:bCs/>
                <w:iCs/>
                <w:sz w:val="18"/>
                <w:szCs w:val="18"/>
              </w:rPr>
              <w:t>Vilma Vilkickaitė</w:t>
            </w:r>
          </w:p>
          <w:p w14:paraId="2F40F890" w14:textId="77777777" w:rsidR="00720FE6" w:rsidRPr="005D4186" w:rsidRDefault="00720FE6" w:rsidP="00E12278">
            <w:pPr>
              <w:rPr>
                <w:rFonts w:ascii="Arial" w:hAnsi="Arial" w:cs="Arial"/>
                <w:bCs/>
                <w:i/>
                <w:color w:val="FF0000"/>
                <w:sz w:val="18"/>
                <w:szCs w:val="18"/>
              </w:rPr>
            </w:pPr>
          </w:p>
          <w:p w14:paraId="6A8C87CC" w14:textId="77777777" w:rsidR="00720FE6" w:rsidRPr="005D4186" w:rsidRDefault="00720FE6" w:rsidP="009D0B6D">
            <w:pPr>
              <w:pStyle w:val="Komentarotekstas"/>
              <w:rPr>
                <w:rFonts w:ascii="Arial" w:hAnsi="Arial" w:cs="Arial"/>
                <w:b/>
                <w:sz w:val="18"/>
                <w:szCs w:val="18"/>
              </w:rPr>
            </w:pPr>
            <w:r w:rsidRPr="005D4186">
              <w:rPr>
                <w:rFonts w:ascii="Arial" w:hAnsi="Arial" w:cs="Arial"/>
                <w:sz w:val="18"/>
                <w:szCs w:val="18"/>
              </w:rPr>
              <w:t>___________________________</w:t>
            </w:r>
            <w:r w:rsidRPr="005D4186">
              <w:rPr>
                <w:rFonts w:ascii="Arial" w:hAnsi="Arial" w:cs="Arial"/>
                <w:i/>
                <w:vanish/>
                <w:color w:val="FF0000"/>
                <w:sz w:val="18"/>
                <w:szCs w:val="18"/>
              </w:rPr>
              <w:t xml:space="preserve">                 (parašas)</w:t>
            </w:r>
          </w:p>
        </w:tc>
      </w:tr>
      <w:tr w:rsidR="00720FE6" w:rsidRPr="00BC4767" w14:paraId="02448B0E" w14:textId="77777777" w:rsidTr="00E12278">
        <w:tc>
          <w:tcPr>
            <w:tcW w:w="4770" w:type="dxa"/>
            <w:vMerge/>
          </w:tcPr>
          <w:p w14:paraId="115AC618" w14:textId="77777777" w:rsidR="00720FE6" w:rsidRPr="00BC4767" w:rsidRDefault="00720FE6" w:rsidP="00E12278">
            <w:pPr>
              <w:rPr>
                <w:rFonts w:ascii="Arial" w:hAnsi="Arial" w:cs="Arial"/>
                <w:sz w:val="18"/>
                <w:szCs w:val="18"/>
              </w:rPr>
            </w:pPr>
          </w:p>
        </w:tc>
        <w:tc>
          <w:tcPr>
            <w:tcW w:w="630" w:type="dxa"/>
          </w:tcPr>
          <w:p w14:paraId="626E36D2" w14:textId="77777777" w:rsidR="00720FE6" w:rsidRPr="005D4186" w:rsidRDefault="00720FE6" w:rsidP="00E12278">
            <w:pPr>
              <w:pStyle w:val="Pavadinimas"/>
              <w:jc w:val="left"/>
              <w:rPr>
                <w:rFonts w:ascii="Arial" w:hAnsi="Arial" w:cs="Arial"/>
                <w:b/>
                <w:sz w:val="18"/>
                <w:szCs w:val="18"/>
              </w:rPr>
            </w:pPr>
          </w:p>
        </w:tc>
        <w:tc>
          <w:tcPr>
            <w:tcW w:w="4860" w:type="dxa"/>
            <w:vMerge/>
          </w:tcPr>
          <w:p w14:paraId="393A07A8" w14:textId="77777777" w:rsidR="00720FE6" w:rsidRPr="005D4186" w:rsidRDefault="00720FE6" w:rsidP="00E12278">
            <w:pPr>
              <w:rPr>
                <w:rFonts w:ascii="Arial" w:hAnsi="Arial" w:cs="Arial"/>
                <w:b/>
                <w:sz w:val="18"/>
                <w:szCs w:val="18"/>
              </w:rPr>
            </w:pPr>
          </w:p>
        </w:tc>
      </w:tr>
      <w:tr w:rsidR="00720FE6" w:rsidRPr="00BC4767" w14:paraId="4CA60879" w14:textId="77777777" w:rsidTr="00E12278">
        <w:tc>
          <w:tcPr>
            <w:tcW w:w="4770" w:type="dxa"/>
            <w:vMerge/>
          </w:tcPr>
          <w:p w14:paraId="1A975574" w14:textId="77777777" w:rsidR="00720FE6" w:rsidRPr="00BC4767" w:rsidRDefault="00720FE6" w:rsidP="00E12278">
            <w:pPr>
              <w:rPr>
                <w:rFonts w:ascii="Arial" w:hAnsi="Arial" w:cs="Arial"/>
                <w:bCs/>
                <w:sz w:val="18"/>
                <w:szCs w:val="18"/>
              </w:rPr>
            </w:pPr>
          </w:p>
        </w:tc>
        <w:tc>
          <w:tcPr>
            <w:tcW w:w="630" w:type="dxa"/>
          </w:tcPr>
          <w:p w14:paraId="3AB613EB" w14:textId="77777777" w:rsidR="00720FE6" w:rsidRPr="005D4186" w:rsidRDefault="00720FE6" w:rsidP="00E12278">
            <w:pPr>
              <w:rPr>
                <w:rFonts w:ascii="Arial" w:hAnsi="Arial" w:cs="Arial"/>
                <w:sz w:val="18"/>
                <w:szCs w:val="18"/>
              </w:rPr>
            </w:pPr>
          </w:p>
        </w:tc>
        <w:tc>
          <w:tcPr>
            <w:tcW w:w="4860" w:type="dxa"/>
            <w:vMerge/>
          </w:tcPr>
          <w:p w14:paraId="7626E181" w14:textId="77777777" w:rsidR="00720FE6" w:rsidRPr="005D4186" w:rsidRDefault="00720FE6" w:rsidP="00E12278">
            <w:pPr>
              <w:rPr>
                <w:rFonts w:ascii="Arial" w:hAnsi="Arial" w:cs="Arial"/>
                <w:i/>
                <w:color w:val="FF0000"/>
                <w:sz w:val="18"/>
                <w:szCs w:val="18"/>
              </w:rPr>
            </w:pPr>
          </w:p>
        </w:tc>
      </w:tr>
      <w:tr w:rsidR="00720FE6" w:rsidRPr="00BC4767" w14:paraId="1AAE868D" w14:textId="77777777" w:rsidTr="00E12278">
        <w:trPr>
          <w:trHeight w:val="196"/>
        </w:trPr>
        <w:tc>
          <w:tcPr>
            <w:tcW w:w="4770" w:type="dxa"/>
            <w:vMerge/>
          </w:tcPr>
          <w:p w14:paraId="189FF87B" w14:textId="77777777" w:rsidR="00720FE6" w:rsidRPr="00BC4767" w:rsidRDefault="00720FE6" w:rsidP="00E12278">
            <w:pPr>
              <w:rPr>
                <w:rFonts w:ascii="Arial" w:hAnsi="Arial" w:cs="Arial"/>
                <w:sz w:val="18"/>
                <w:szCs w:val="18"/>
              </w:rPr>
            </w:pPr>
          </w:p>
        </w:tc>
        <w:tc>
          <w:tcPr>
            <w:tcW w:w="630" w:type="dxa"/>
          </w:tcPr>
          <w:p w14:paraId="4C0C3716" w14:textId="77777777" w:rsidR="00720FE6" w:rsidRPr="005D4186" w:rsidRDefault="00720FE6" w:rsidP="00E12278">
            <w:pPr>
              <w:pStyle w:val="Pagrindinistekstas3"/>
              <w:rPr>
                <w:rFonts w:ascii="Arial" w:hAnsi="Arial" w:cs="Arial"/>
                <w:b/>
                <w:sz w:val="18"/>
                <w:szCs w:val="18"/>
              </w:rPr>
            </w:pPr>
          </w:p>
        </w:tc>
        <w:tc>
          <w:tcPr>
            <w:tcW w:w="4860" w:type="dxa"/>
            <w:vMerge/>
          </w:tcPr>
          <w:p w14:paraId="0BAA2DDF" w14:textId="77777777" w:rsidR="00720FE6" w:rsidRPr="005D4186" w:rsidRDefault="00720FE6" w:rsidP="00E12278">
            <w:pPr>
              <w:rPr>
                <w:rFonts w:ascii="Arial" w:hAnsi="Arial" w:cs="Arial"/>
                <w:sz w:val="18"/>
                <w:szCs w:val="18"/>
              </w:rPr>
            </w:pPr>
          </w:p>
        </w:tc>
      </w:tr>
      <w:tr w:rsidR="00720FE6" w:rsidRPr="00BC4767" w14:paraId="35403FEB" w14:textId="77777777" w:rsidTr="00E12278">
        <w:tc>
          <w:tcPr>
            <w:tcW w:w="4770" w:type="dxa"/>
            <w:vMerge/>
          </w:tcPr>
          <w:p w14:paraId="346C8E17" w14:textId="77777777" w:rsidR="00720FE6" w:rsidRPr="00345A68" w:rsidRDefault="00720FE6" w:rsidP="00E12278">
            <w:pPr>
              <w:rPr>
                <w:rFonts w:ascii="Arial" w:hAnsi="Arial" w:cs="Arial"/>
                <w:sz w:val="18"/>
                <w:szCs w:val="18"/>
              </w:rPr>
            </w:pPr>
          </w:p>
        </w:tc>
        <w:tc>
          <w:tcPr>
            <w:tcW w:w="630" w:type="dxa"/>
          </w:tcPr>
          <w:p w14:paraId="4393CB0B" w14:textId="77777777" w:rsidR="00720FE6" w:rsidRPr="005D4186" w:rsidRDefault="00720FE6" w:rsidP="00E12278">
            <w:pPr>
              <w:rPr>
                <w:rFonts w:ascii="Arial" w:hAnsi="Arial" w:cs="Arial"/>
                <w:sz w:val="18"/>
                <w:szCs w:val="18"/>
              </w:rPr>
            </w:pPr>
          </w:p>
        </w:tc>
        <w:tc>
          <w:tcPr>
            <w:tcW w:w="4860" w:type="dxa"/>
            <w:vMerge/>
          </w:tcPr>
          <w:p w14:paraId="17E131CD" w14:textId="77777777" w:rsidR="00720FE6" w:rsidRPr="005D4186" w:rsidRDefault="00720FE6" w:rsidP="00E12278">
            <w:pPr>
              <w:rPr>
                <w:rFonts w:ascii="Arial" w:hAnsi="Arial" w:cs="Arial"/>
                <w:sz w:val="18"/>
                <w:szCs w:val="18"/>
              </w:rPr>
            </w:pPr>
          </w:p>
        </w:tc>
      </w:tr>
      <w:tr w:rsidR="00720FE6" w:rsidRPr="00BC4767" w14:paraId="39008F25" w14:textId="77777777" w:rsidTr="00E12278">
        <w:tc>
          <w:tcPr>
            <w:tcW w:w="4770" w:type="dxa"/>
            <w:vMerge/>
          </w:tcPr>
          <w:p w14:paraId="7CE0E7EB" w14:textId="77777777" w:rsidR="00720FE6" w:rsidRPr="00BC4767" w:rsidRDefault="00720FE6" w:rsidP="00E12278">
            <w:pPr>
              <w:rPr>
                <w:rFonts w:ascii="Arial" w:hAnsi="Arial" w:cs="Arial"/>
                <w:bCs/>
                <w:sz w:val="18"/>
                <w:szCs w:val="18"/>
              </w:rPr>
            </w:pPr>
          </w:p>
        </w:tc>
        <w:tc>
          <w:tcPr>
            <w:tcW w:w="630" w:type="dxa"/>
          </w:tcPr>
          <w:p w14:paraId="5B2E227F" w14:textId="77777777" w:rsidR="00720FE6" w:rsidRPr="005D4186" w:rsidRDefault="00720FE6" w:rsidP="00E12278">
            <w:pPr>
              <w:rPr>
                <w:rFonts w:ascii="Arial" w:hAnsi="Arial" w:cs="Arial"/>
                <w:sz w:val="18"/>
                <w:szCs w:val="18"/>
              </w:rPr>
            </w:pPr>
          </w:p>
        </w:tc>
        <w:tc>
          <w:tcPr>
            <w:tcW w:w="4860" w:type="dxa"/>
            <w:vMerge/>
          </w:tcPr>
          <w:p w14:paraId="13EE535B" w14:textId="77777777" w:rsidR="00720FE6" w:rsidRPr="005D4186" w:rsidRDefault="00720FE6" w:rsidP="00E12278">
            <w:pPr>
              <w:rPr>
                <w:rFonts w:ascii="Arial" w:hAnsi="Arial" w:cs="Arial"/>
                <w:sz w:val="18"/>
                <w:szCs w:val="18"/>
              </w:rPr>
            </w:pPr>
          </w:p>
        </w:tc>
      </w:tr>
      <w:tr w:rsidR="00720FE6" w:rsidRPr="00BC4767" w14:paraId="3F829E43" w14:textId="77777777" w:rsidTr="00E12278">
        <w:tc>
          <w:tcPr>
            <w:tcW w:w="4770" w:type="dxa"/>
            <w:vMerge/>
          </w:tcPr>
          <w:p w14:paraId="6580440C" w14:textId="77777777" w:rsidR="00720FE6" w:rsidRPr="00BC4767" w:rsidRDefault="00720FE6" w:rsidP="00E12278">
            <w:pPr>
              <w:rPr>
                <w:rFonts w:ascii="Arial" w:hAnsi="Arial" w:cs="Arial"/>
                <w:sz w:val="18"/>
                <w:szCs w:val="18"/>
              </w:rPr>
            </w:pPr>
          </w:p>
        </w:tc>
        <w:tc>
          <w:tcPr>
            <w:tcW w:w="630" w:type="dxa"/>
          </w:tcPr>
          <w:p w14:paraId="04BF76C0" w14:textId="77777777" w:rsidR="00720FE6" w:rsidRPr="00BC4767" w:rsidRDefault="00720FE6" w:rsidP="00E12278">
            <w:pPr>
              <w:rPr>
                <w:rFonts w:ascii="Arial" w:hAnsi="Arial" w:cs="Arial"/>
                <w:sz w:val="18"/>
                <w:szCs w:val="18"/>
              </w:rPr>
            </w:pPr>
          </w:p>
        </w:tc>
        <w:tc>
          <w:tcPr>
            <w:tcW w:w="4860" w:type="dxa"/>
            <w:vMerge/>
          </w:tcPr>
          <w:p w14:paraId="403B56ED" w14:textId="77777777" w:rsidR="00720FE6" w:rsidRPr="00BC4767" w:rsidRDefault="00720FE6" w:rsidP="00E12278">
            <w:pPr>
              <w:rPr>
                <w:rFonts w:ascii="Arial" w:hAnsi="Arial" w:cs="Arial"/>
                <w:sz w:val="18"/>
                <w:szCs w:val="18"/>
              </w:rPr>
            </w:pPr>
          </w:p>
        </w:tc>
      </w:tr>
      <w:tr w:rsidR="00720FE6" w:rsidRPr="00BC4767" w14:paraId="4A2D4214" w14:textId="77777777" w:rsidTr="00E12278">
        <w:tc>
          <w:tcPr>
            <w:tcW w:w="4770" w:type="dxa"/>
            <w:vMerge/>
          </w:tcPr>
          <w:p w14:paraId="10FE33DA" w14:textId="77777777" w:rsidR="00720FE6" w:rsidRPr="00345A68" w:rsidRDefault="00720FE6" w:rsidP="00E12278">
            <w:pPr>
              <w:rPr>
                <w:rFonts w:ascii="Arial" w:hAnsi="Arial" w:cs="Arial"/>
                <w:sz w:val="18"/>
                <w:szCs w:val="18"/>
              </w:rPr>
            </w:pPr>
          </w:p>
        </w:tc>
        <w:tc>
          <w:tcPr>
            <w:tcW w:w="630" w:type="dxa"/>
          </w:tcPr>
          <w:p w14:paraId="0317FEED" w14:textId="77777777" w:rsidR="00720FE6" w:rsidRPr="00BC4767" w:rsidRDefault="00720FE6" w:rsidP="00E12278">
            <w:pPr>
              <w:rPr>
                <w:rFonts w:ascii="Arial" w:hAnsi="Arial" w:cs="Arial"/>
                <w:sz w:val="18"/>
                <w:szCs w:val="18"/>
              </w:rPr>
            </w:pPr>
          </w:p>
        </w:tc>
        <w:tc>
          <w:tcPr>
            <w:tcW w:w="4860" w:type="dxa"/>
            <w:vMerge/>
          </w:tcPr>
          <w:p w14:paraId="4A9B7D93" w14:textId="77777777" w:rsidR="00720FE6" w:rsidRPr="00BC4767" w:rsidRDefault="00720FE6" w:rsidP="00E12278">
            <w:pPr>
              <w:rPr>
                <w:rFonts w:ascii="Arial" w:hAnsi="Arial" w:cs="Arial"/>
                <w:sz w:val="18"/>
                <w:szCs w:val="18"/>
              </w:rPr>
            </w:pPr>
          </w:p>
        </w:tc>
      </w:tr>
    </w:tbl>
    <w:p w14:paraId="454CC34B" w14:textId="77777777" w:rsidR="00E82E3C" w:rsidRPr="00684EAD" w:rsidRDefault="00E82E3C" w:rsidP="00E82E3C">
      <w:pPr>
        <w:tabs>
          <w:tab w:val="center" w:pos="360"/>
          <w:tab w:val="center" w:pos="720"/>
          <w:tab w:val="center" w:pos="6120"/>
          <w:tab w:val="center" w:pos="6300"/>
          <w:tab w:val="center" w:pos="7200"/>
        </w:tabs>
        <w:jc w:val="both"/>
        <w:rPr>
          <w:rFonts w:ascii="Arial" w:hAnsi="Arial" w:cs="Arial"/>
          <w:vanish/>
          <w:sz w:val="18"/>
          <w:szCs w:val="18"/>
        </w:rPr>
      </w:pPr>
    </w:p>
    <w:p w14:paraId="2CECFFC5" w14:textId="77777777" w:rsidR="00E82E3C" w:rsidRPr="00684EAD" w:rsidRDefault="00E82E3C" w:rsidP="00E82E3C">
      <w:pPr>
        <w:pStyle w:val="Pagrindinistekstas"/>
        <w:tabs>
          <w:tab w:val="center" w:pos="360"/>
          <w:tab w:val="center" w:pos="720"/>
          <w:tab w:val="center" w:pos="6120"/>
          <w:tab w:val="center" w:pos="6300"/>
          <w:tab w:val="center" w:pos="7200"/>
        </w:tabs>
        <w:rPr>
          <w:rFonts w:ascii="Arial" w:hAnsi="Arial" w:cs="Arial"/>
          <w:bCs/>
          <w:i/>
          <w:vanish/>
          <w:color w:val="FF0000"/>
          <w:sz w:val="18"/>
          <w:szCs w:val="18"/>
          <w:u w:val="single"/>
          <w:lang w:val="lt-LT"/>
        </w:rPr>
      </w:pPr>
      <w:r w:rsidRPr="00684EAD">
        <w:rPr>
          <w:rFonts w:ascii="Arial" w:hAnsi="Arial" w:cs="Arial"/>
          <w:bCs/>
          <w:i/>
          <w:vanish/>
          <w:color w:val="FF0000"/>
          <w:sz w:val="18"/>
          <w:szCs w:val="18"/>
          <w:lang w:val="lt-LT"/>
        </w:rPr>
        <w:t xml:space="preserve">Pastaba: šiame punkte turi būti nurodyti Banko atstovų vardai, pavardės, Kliento atstovo vardas, pavardė. Banko atstovų parašai tvirtinami Banko (Banko skyriaus antspaudu). Kliento atstovo parašas tvirtinamas Kliento antspaudu. </w:t>
      </w:r>
    </w:p>
    <w:sectPr w:rsidR="00E82E3C" w:rsidRPr="00684EAD">
      <w:type w:val="continuous"/>
      <w:pgSz w:w="11906" w:h="16838"/>
      <w:pgMar w:top="1418" w:right="567" w:bottom="1276"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BD62" w14:textId="77777777" w:rsidR="007502BA" w:rsidRDefault="007502BA">
      <w:r>
        <w:separator/>
      </w:r>
    </w:p>
  </w:endnote>
  <w:endnote w:type="continuationSeparator" w:id="0">
    <w:p w14:paraId="51BB706C" w14:textId="77777777" w:rsidR="007502BA" w:rsidRDefault="0075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27F27" w14:textId="77777777" w:rsidR="00B83B4F" w:rsidRDefault="00B83B4F" w:rsidP="00BE61C2">
    <w:pPr>
      <w:pStyle w:val="Porat"/>
      <w:rPr>
        <w:rStyle w:val="Puslapionumeris"/>
        <w:rFonts w:ascii="Arial" w:hAnsi="Arial" w:cs="Arial"/>
        <w:sz w:val="16"/>
        <w:szCs w:val="16"/>
        <w:lang w:val="pt-BR"/>
      </w:rPr>
    </w:pPr>
    <w:r>
      <w:rPr>
        <w:rFonts w:ascii="Arial" w:hAnsi="Arial" w:cs="Arial"/>
        <w:sz w:val="16"/>
        <w:szCs w:val="16"/>
        <w:lang w:val="pt-BR"/>
      </w:rPr>
      <w:t xml:space="preserve">Bankas                                                                                  </w:t>
    </w:r>
    <w:r>
      <w:rPr>
        <w:rStyle w:val="Puslapionumeris"/>
        <w:rFonts w:ascii="Arial" w:hAnsi="Arial" w:cs="Arial"/>
        <w:sz w:val="16"/>
        <w:szCs w:val="16"/>
        <w:lang w:val="pt-BR"/>
      </w:rPr>
      <w:t xml:space="preserve">Lapas </w:t>
    </w:r>
    <w:r>
      <w:rPr>
        <w:rStyle w:val="Puslapionumeris"/>
        <w:rFonts w:ascii="Arial" w:hAnsi="Arial" w:cs="Arial"/>
        <w:sz w:val="16"/>
        <w:szCs w:val="16"/>
      </w:rPr>
      <w:fldChar w:fldCharType="begin"/>
    </w:r>
    <w:r>
      <w:rPr>
        <w:rStyle w:val="Puslapionumeris"/>
        <w:rFonts w:ascii="Arial" w:hAnsi="Arial" w:cs="Arial"/>
        <w:sz w:val="16"/>
        <w:szCs w:val="16"/>
        <w:lang w:val="pt-BR"/>
      </w:rPr>
      <w:instrText xml:space="preserve"> PAGE </w:instrText>
    </w:r>
    <w:r>
      <w:rPr>
        <w:rStyle w:val="Puslapionumeris"/>
        <w:rFonts w:ascii="Arial" w:hAnsi="Arial" w:cs="Arial"/>
        <w:sz w:val="16"/>
        <w:szCs w:val="16"/>
      </w:rPr>
      <w:fldChar w:fldCharType="separate"/>
    </w:r>
    <w:r w:rsidR="00BC1315">
      <w:rPr>
        <w:rStyle w:val="Puslapionumeris"/>
        <w:rFonts w:ascii="Arial" w:hAnsi="Arial" w:cs="Arial"/>
        <w:noProof/>
        <w:sz w:val="16"/>
        <w:szCs w:val="16"/>
        <w:lang w:val="pt-BR"/>
      </w:rPr>
      <w:t>4</w:t>
    </w:r>
    <w:r>
      <w:rPr>
        <w:rStyle w:val="Puslapionumeris"/>
        <w:rFonts w:ascii="Arial" w:hAnsi="Arial" w:cs="Arial"/>
        <w:sz w:val="16"/>
        <w:szCs w:val="16"/>
      </w:rPr>
      <w:fldChar w:fldCharType="end"/>
    </w:r>
    <w:r>
      <w:rPr>
        <w:rStyle w:val="Puslapionumeris"/>
        <w:rFonts w:ascii="Arial" w:hAnsi="Arial" w:cs="Arial"/>
        <w:sz w:val="16"/>
        <w:szCs w:val="16"/>
        <w:lang w:val="pt-BR"/>
      </w:rPr>
      <w:t xml:space="preserve"> iš </w:t>
    </w:r>
    <w:r>
      <w:rPr>
        <w:rStyle w:val="Puslapionumeris"/>
        <w:rFonts w:ascii="Arial" w:hAnsi="Arial" w:cs="Arial"/>
        <w:sz w:val="16"/>
        <w:szCs w:val="16"/>
      </w:rPr>
      <w:fldChar w:fldCharType="begin"/>
    </w:r>
    <w:r>
      <w:rPr>
        <w:rStyle w:val="Puslapionumeris"/>
        <w:rFonts w:ascii="Arial" w:hAnsi="Arial" w:cs="Arial"/>
        <w:sz w:val="16"/>
        <w:szCs w:val="16"/>
        <w:lang w:val="pt-BR"/>
      </w:rPr>
      <w:instrText xml:space="preserve"> NUMPAGES </w:instrText>
    </w:r>
    <w:r>
      <w:rPr>
        <w:rStyle w:val="Puslapionumeris"/>
        <w:rFonts w:ascii="Arial" w:hAnsi="Arial" w:cs="Arial"/>
        <w:sz w:val="16"/>
        <w:szCs w:val="16"/>
      </w:rPr>
      <w:fldChar w:fldCharType="separate"/>
    </w:r>
    <w:r w:rsidR="00BC1315">
      <w:rPr>
        <w:rStyle w:val="Puslapionumeris"/>
        <w:rFonts w:ascii="Arial" w:hAnsi="Arial" w:cs="Arial"/>
        <w:noProof/>
        <w:sz w:val="16"/>
        <w:szCs w:val="16"/>
        <w:lang w:val="pt-BR"/>
      </w:rPr>
      <w:t>4</w:t>
    </w:r>
    <w:r>
      <w:rPr>
        <w:rStyle w:val="Puslapionumeris"/>
        <w:rFonts w:ascii="Arial" w:hAnsi="Arial" w:cs="Arial"/>
        <w:sz w:val="16"/>
        <w:szCs w:val="16"/>
      </w:rPr>
      <w:fldChar w:fldCharType="end"/>
    </w:r>
    <w:r>
      <w:rPr>
        <w:rFonts w:ascii="Arial" w:hAnsi="Arial" w:cs="Arial"/>
        <w:sz w:val="16"/>
        <w:szCs w:val="16"/>
        <w:lang w:val="pt-BR"/>
      </w:rPr>
      <w:t xml:space="preserve">                                                                                </w:t>
    </w:r>
    <w:r>
      <w:rPr>
        <w:rStyle w:val="Puslapionumeris"/>
        <w:rFonts w:ascii="Arial" w:hAnsi="Arial" w:cs="Arial"/>
        <w:sz w:val="16"/>
        <w:szCs w:val="16"/>
        <w:lang w:val="pt-BR"/>
      </w:rPr>
      <w:t xml:space="preserve"> Kredito gavėjas</w:t>
    </w:r>
  </w:p>
  <w:p w14:paraId="0C64C354" w14:textId="77777777" w:rsidR="00B83B4F" w:rsidRDefault="00B83B4F" w:rsidP="00BE61C2">
    <w:pPr>
      <w:pStyle w:val="Porat"/>
      <w:rPr>
        <w:rFonts w:ascii="Verdana" w:hAnsi="Verdana"/>
        <w:szCs w:val="24"/>
        <w:lang w:val="es-DO"/>
      </w:rPr>
    </w:pPr>
    <w:r>
      <w:rPr>
        <w:rFonts w:ascii="Arial" w:hAnsi="Arial" w:cs="Arial"/>
        <w:sz w:val="16"/>
        <w:szCs w:val="16"/>
        <w:lang w:val="es-DO"/>
      </w:rPr>
      <w:t xml:space="preserve">_____________________                      </w:t>
    </w:r>
    <w:r>
      <w:rPr>
        <w:rFonts w:ascii="Arial" w:hAnsi="Arial" w:cs="Arial"/>
        <w:sz w:val="16"/>
        <w:szCs w:val="16"/>
        <w:lang w:val="es-DO"/>
      </w:rPr>
      <w:tab/>
      <w:t xml:space="preserve">                                                                                                        _____________________  </w:t>
    </w:r>
  </w:p>
  <w:p w14:paraId="10A61DEC" w14:textId="77777777" w:rsidR="00B83B4F" w:rsidRDefault="00B83B4F">
    <w:pPr>
      <w:pStyle w:val="Porat"/>
      <w:rPr>
        <w:rFonts w:ascii="Times New Roman" w:hAnsi="Times New Roman"/>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6863" w14:textId="77777777" w:rsidR="007502BA" w:rsidRDefault="007502BA">
      <w:r>
        <w:separator/>
      </w:r>
    </w:p>
  </w:footnote>
  <w:footnote w:type="continuationSeparator" w:id="0">
    <w:p w14:paraId="2A9DC232" w14:textId="77777777" w:rsidR="007502BA" w:rsidRDefault="0075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3526" w14:textId="140A8D13" w:rsidR="00B83B4F" w:rsidRDefault="002842CD">
    <w:pPr>
      <w:pStyle w:val="Antrats"/>
    </w:pPr>
    <w:r w:rsidRPr="00361EA6">
      <w:rPr>
        <w:noProof/>
        <w:lang w:val="en-US"/>
      </w:rPr>
      <w:drawing>
        <wp:inline distT="0" distB="0" distL="0" distR="0" wp14:anchorId="05537840" wp14:editId="017F847E">
          <wp:extent cx="1076325" cy="304800"/>
          <wp:effectExtent l="0" t="0" r="0" b="0"/>
          <wp:docPr id="1" name="Picture 1" descr="C:\Users\Enrico Tammekänd\Desktop\LUM_WORDMARK_POS_BURG_RG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rico Tammekänd\Desktop\LUM_WORDMARK_POS_BURG_RGB.emf"/>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76325" cy="304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D2047"/>
    <w:multiLevelType w:val="multilevel"/>
    <w:tmpl w:val="AFEC9BE0"/>
    <w:lvl w:ilvl="0">
      <w:start w:val="1"/>
      <w:numFmt w:val="decimal"/>
      <w:lvlText w:val="%1."/>
      <w:lvlJc w:val="left"/>
      <w:pPr>
        <w:ind w:left="360" w:hanging="360"/>
      </w:pPr>
      <w:rPr>
        <w:b/>
        <w:color w:val="auto"/>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461DF0"/>
    <w:multiLevelType w:val="multilevel"/>
    <w:tmpl w:val="A598248E"/>
    <w:lvl w:ilvl="0">
      <w:start w:val="1"/>
      <w:numFmt w:val="decimal"/>
      <w:lvlText w:val="%1."/>
      <w:lvlJc w:val="left"/>
      <w:pPr>
        <w:ind w:left="360" w:hanging="360"/>
      </w:pPr>
      <w:rPr>
        <w:b/>
        <w:strike w:val="0"/>
        <w:color w:val="auto"/>
      </w:rPr>
    </w:lvl>
    <w:lvl w:ilvl="1">
      <w:start w:val="1"/>
      <w:numFmt w:val="decimal"/>
      <w:lvlText w:val="%1.%2."/>
      <w:lvlJc w:val="left"/>
      <w:pPr>
        <w:ind w:left="2134"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EF37A7"/>
    <w:multiLevelType w:val="multilevel"/>
    <w:tmpl w:val="29C24632"/>
    <w:lvl w:ilvl="0">
      <w:start w:val="60"/>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AC155C4"/>
    <w:multiLevelType w:val="multilevel"/>
    <w:tmpl w:val="71681170"/>
    <w:lvl w:ilvl="0">
      <w:start w:val="1"/>
      <w:numFmt w:val="decimal"/>
      <w:lvlText w:val="%1."/>
      <w:lvlJc w:val="left"/>
      <w:pPr>
        <w:ind w:left="720" w:hanging="360"/>
      </w:pPr>
      <w:rPr>
        <w:rFonts w:hint="default"/>
        <w:b w:val="0"/>
        <w:i w:val="0"/>
        <w:strike w:val="0"/>
        <w:color w:val="auto"/>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E16413E"/>
    <w:multiLevelType w:val="multilevel"/>
    <w:tmpl w:val="53F2ED06"/>
    <w:lvl w:ilvl="0">
      <w:start w:val="1"/>
      <w:numFmt w:val="decimal"/>
      <w:lvlText w:val="%1."/>
      <w:lvlJc w:val="left"/>
      <w:pPr>
        <w:ind w:left="720" w:hanging="360"/>
      </w:pPr>
      <w:rPr>
        <w:rFonts w:hint="default"/>
        <w:b/>
        <w:i w:val="0"/>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12C2020"/>
    <w:multiLevelType w:val="hybridMultilevel"/>
    <w:tmpl w:val="5134C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064876">
    <w:abstractNumId w:val="5"/>
  </w:num>
  <w:num w:numId="2" w16cid:durableId="1583296766">
    <w:abstractNumId w:val="3"/>
  </w:num>
  <w:num w:numId="3" w16cid:durableId="1164737894">
    <w:abstractNumId w:val="1"/>
  </w:num>
  <w:num w:numId="4" w16cid:durableId="289363920">
    <w:abstractNumId w:val="2"/>
  </w:num>
  <w:num w:numId="5" w16cid:durableId="430858967">
    <w:abstractNumId w:val="0"/>
  </w:num>
  <w:num w:numId="6" w16cid:durableId="717585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FE"/>
    <w:rsid w:val="00002208"/>
    <w:rsid w:val="00005618"/>
    <w:rsid w:val="00026126"/>
    <w:rsid w:val="00041F14"/>
    <w:rsid w:val="00044629"/>
    <w:rsid w:val="00052295"/>
    <w:rsid w:val="00056F96"/>
    <w:rsid w:val="00057895"/>
    <w:rsid w:val="00083541"/>
    <w:rsid w:val="000A745D"/>
    <w:rsid w:val="000B004F"/>
    <w:rsid w:val="000B15A7"/>
    <w:rsid w:val="000E29E2"/>
    <w:rsid w:val="000E7EB0"/>
    <w:rsid w:val="000F02FB"/>
    <w:rsid w:val="000F1A23"/>
    <w:rsid w:val="00102919"/>
    <w:rsid w:val="00106E40"/>
    <w:rsid w:val="00121534"/>
    <w:rsid w:val="001221FB"/>
    <w:rsid w:val="00141CDC"/>
    <w:rsid w:val="00164AD5"/>
    <w:rsid w:val="00174B4F"/>
    <w:rsid w:val="00191E7E"/>
    <w:rsid w:val="001A192E"/>
    <w:rsid w:val="001A5613"/>
    <w:rsid w:val="001B59DC"/>
    <w:rsid w:val="001D0943"/>
    <w:rsid w:val="001E0F2C"/>
    <w:rsid w:val="001F09AE"/>
    <w:rsid w:val="001F1E0B"/>
    <w:rsid w:val="00207A85"/>
    <w:rsid w:val="002842CD"/>
    <w:rsid w:val="00284B6E"/>
    <w:rsid w:val="00286262"/>
    <w:rsid w:val="002A1931"/>
    <w:rsid w:val="002B4796"/>
    <w:rsid w:val="002F2761"/>
    <w:rsid w:val="002F45C2"/>
    <w:rsid w:val="003206F9"/>
    <w:rsid w:val="00331697"/>
    <w:rsid w:val="00332F46"/>
    <w:rsid w:val="00333A30"/>
    <w:rsid w:val="00335657"/>
    <w:rsid w:val="00343BBF"/>
    <w:rsid w:val="00347417"/>
    <w:rsid w:val="00361EA6"/>
    <w:rsid w:val="00392019"/>
    <w:rsid w:val="00392571"/>
    <w:rsid w:val="0039574B"/>
    <w:rsid w:val="0039659D"/>
    <w:rsid w:val="003E3DA6"/>
    <w:rsid w:val="003E4A93"/>
    <w:rsid w:val="003F4FC9"/>
    <w:rsid w:val="00402D0F"/>
    <w:rsid w:val="0042207E"/>
    <w:rsid w:val="00426022"/>
    <w:rsid w:val="0045189A"/>
    <w:rsid w:val="00465332"/>
    <w:rsid w:val="00480803"/>
    <w:rsid w:val="004A0652"/>
    <w:rsid w:val="004A48FD"/>
    <w:rsid w:val="004D256C"/>
    <w:rsid w:val="00500EC9"/>
    <w:rsid w:val="00512C7C"/>
    <w:rsid w:val="00517C08"/>
    <w:rsid w:val="005371D7"/>
    <w:rsid w:val="0055507F"/>
    <w:rsid w:val="005550FD"/>
    <w:rsid w:val="005779D2"/>
    <w:rsid w:val="00587900"/>
    <w:rsid w:val="00590ACF"/>
    <w:rsid w:val="005B383C"/>
    <w:rsid w:val="005D36DC"/>
    <w:rsid w:val="005D4186"/>
    <w:rsid w:val="005D7A4B"/>
    <w:rsid w:val="005E7A7B"/>
    <w:rsid w:val="005F0ADB"/>
    <w:rsid w:val="006029A0"/>
    <w:rsid w:val="00615A47"/>
    <w:rsid w:val="00616EA3"/>
    <w:rsid w:val="0063771D"/>
    <w:rsid w:val="0064344F"/>
    <w:rsid w:val="0065121A"/>
    <w:rsid w:val="00654B2F"/>
    <w:rsid w:val="0067034F"/>
    <w:rsid w:val="00676505"/>
    <w:rsid w:val="00686303"/>
    <w:rsid w:val="006874A1"/>
    <w:rsid w:val="00692264"/>
    <w:rsid w:val="00695995"/>
    <w:rsid w:val="0069788C"/>
    <w:rsid w:val="006A22F0"/>
    <w:rsid w:val="006A5295"/>
    <w:rsid w:val="006C2273"/>
    <w:rsid w:val="006C3BD8"/>
    <w:rsid w:val="006E1295"/>
    <w:rsid w:val="006E73FC"/>
    <w:rsid w:val="006F63BC"/>
    <w:rsid w:val="00703078"/>
    <w:rsid w:val="00707F1A"/>
    <w:rsid w:val="00710720"/>
    <w:rsid w:val="00713CB6"/>
    <w:rsid w:val="00720FE6"/>
    <w:rsid w:val="00727BCD"/>
    <w:rsid w:val="007352E0"/>
    <w:rsid w:val="0074206F"/>
    <w:rsid w:val="007502BA"/>
    <w:rsid w:val="00750F62"/>
    <w:rsid w:val="00751833"/>
    <w:rsid w:val="00752CFA"/>
    <w:rsid w:val="007550EF"/>
    <w:rsid w:val="007636A9"/>
    <w:rsid w:val="00773204"/>
    <w:rsid w:val="00780F52"/>
    <w:rsid w:val="00794116"/>
    <w:rsid w:val="007A0518"/>
    <w:rsid w:val="007A213D"/>
    <w:rsid w:val="007B1B05"/>
    <w:rsid w:val="007B2D2E"/>
    <w:rsid w:val="007E1494"/>
    <w:rsid w:val="007E28C2"/>
    <w:rsid w:val="007F10DA"/>
    <w:rsid w:val="008033D9"/>
    <w:rsid w:val="00815DC8"/>
    <w:rsid w:val="0082454A"/>
    <w:rsid w:val="00834B5F"/>
    <w:rsid w:val="0083589D"/>
    <w:rsid w:val="00867347"/>
    <w:rsid w:val="00881380"/>
    <w:rsid w:val="00892EBD"/>
    <w:rsid w:val="008A0E0D"/>
    <w:rsid w:val="008B1D38"/>
    <w:rsid w:val="008B5EB1"/>
    <w:rsid w:val="008B6819"/>
    <w:rsid w:val="008C32E0"/>
    <w:rsid w:val="008E1494"/>
    <w:rsid w:val="00900614"/>
    <w:rsid w:val="00927BEB"/>
    <w:rsid w:val="00930AB5"/>
    <w:rsid w:val="009364E0"/>
    <w:rsid w:val="009416F7"/>
    <w:rsid w:val="00951ED1"/>
    <w:rsid w:val="00953469"/>
    <w:rsid w:val="009A75CC"/>
    <w:rsid w:val="009B230B"/>
    <w:rsid w:val="009C039C"/>
    <w:rsid w:val="009C0F66"/>
    <w:rsid w:val="009C7D4D"/>
    <w:rsid w:val="009D0B6D"/>
    <w:rsid w:val="009E44EE"/>
    <w:rsid w:val="009E66FE"/>
    <w:rsid w:val="00A020C1"/>
    <w:rsid w:val="00A25663"/>
    <w:rsid w:val="00A25941"/>
    <w:rsid w:val="00A26BBB"/>
    <w:rsid w:val="00A273AF"/>
    <w:rsid w:val="00A4284D"/>
    <w:rsid w:val="00A46F50"/>
    <w:rsid w:val="00A6108E"/>
    <w:rsid w:val="00A704F0"/>
    <w:rsid w:val="00A71D51"/>
    <w:rsid w:val="00A74662"/>
    <w:rsid w:val="00A7542C"/>
    <w:rsid w:val="00AA757C"/>
    <w:rsid w:val="00AB7391"/>
    <w:rsid w:val="00AD6F68"/>
    <w:rsid w:val="00AD7C77"/>
    <w:rsid w:val="00B14236"/>
    <w:rsid w:val="00B146D0"/>
    <w:rsid w:val="00B23876"/>
    <w:rsid w:val="00B2492D"/>
    <w:rsid w:val="00B35CC9"/>
    <w:rsid w:val="00B4426D"/>
    <w:rsid w:val="00B4481E"/>
    <w:rsid w:val="00B4545E"/>
    <w:rsid w:val="00B46776"/>
    <w:rsid w:val="00B47A77"/>
    <w:rsid w:val="00B60C88"/>
    <w:rsid w:val="00B71812"/>
    <w:rsid w:val="00B7218B"/>
    <w:rsid w:val="00B83B4F"/>
    <w:rsid w:val="00BB27FE"/>
    <w:rsid w:val="00BB3A34"/>
    <w:rsid w:val="00BB6BD4"/>
    <w:rsid w:val="00BC1315"/>
    <w:rsid w:val="00BD6FE5"/>
    <w:rsid w:val="00BE373B"/>
    <w:rsid w:val="00BE58D4"/>
    <w:rsid w:val="00BE60BB"/>
    <w:rsid w:val="00BE61C2"/>
    <w:rsid w:val="00BF6066"/>
    <w:rsid w:val="00C4122C"/>
    <w:rsid w:val="00C473A9"/>
    <w:rsid w:val="00C530B9"/>
    <w:rsid w:val="00C54421"/>
    <w:rsid w:val="00C5495A"/>
    <w:rsid w:val="00C5676E"/>
    <w:rsid w:val="00C75477"/>
    <w:rsid w:val="00C9207D"/>
    <w:rsid w:val="00CA36D6"/>
    <w:rsid w:val="00CC132E"/>
    <w:rsid w:val="00CC7D66"/>
    <w:rsid w:val="00CD3A90"/>
    <w:rsid w:val="00CE0E53"/>
    <w:rsid w:val="00CF208E"/>
    <w:rsid w:val="00D04B34"/>
    <w:rsid w:val="00D04FF5"/>
    <w:rsid w:val="00D1196C"/>
    <w:rsid w:val="00D13E26"/>
    <w:rsid w:val="00D24890"/>
    <w:rsid w:val="00D2726F"/>
    <w:rsid w:val="00D360C4"/>
    <w:rsid w:val="00D55AF0"/>
    <w:rsid w:val="00D671BE"/>
    <w:rsid w:val="00D77F25"/>
    <w:rsid w:val="00D9410D"/>
    <w:rsid w:val="00D95DB9"/>
    <w:rsid w:val="00D97EF4"/>
    <w:rsid w:val="00DA1E0D"/>
    <w:rsid w:val="00DA24A8"/>
    <w:rsid w:val="00DA6C2C"/>
    <w:rsid w:val="00DB51F8"/>
    <w:rsid w:val="00DC62FB"/>
    <w:rsid w:val="00DD578F"/>
    <w:rsid w:val="00DD7716"/>
    <w:rsid w:val="00DF05BB"/>
    <w:rsid w:val="00E03C62"/>
    <w:rsid w:val="00E077EE"/>
    <w:rsid w:val="00E103BD"/>
    <w:rsid w:val="00E12278"/>
    <w:rsid w:val="00E22636"/>
    <w:rsid w:val="00E24F0F"/>
    <w:rsid w:val="00E4339E"/>
    <w:rsid w:val="00E43825"/>
    <w:rsid w:val="00E54C7D"/>
    <w:rsid w:val="00E82E3C"/>
    <w:rsid w:val="00E848EF"/>
    <w:rsid w:val="00E9433F"/>
    <w:rsid w:val="00EA0403"/>
    <w:rsid w:val="00EA1C1A"/>
    <w:rsid w:val="00EA5C47"/>
    <w:rsid w:val="00EF5E96"/>
    <w:rsid w:val="00F07096"/>
    <w:rsid w:val="00F07FE2"/>
    <w:rsid w:val="00F23544"/>
    <w:rsid w:val="00F63DA5"/>
    <w:rsid w:val="00F71D55"/>
    <w:rsid w:val="00FA46D4"/>
    <w:rsid w:val="00FA7BE9"/>
    <w:rsid w:val="00FB13EA"/>
    <w:rsid w:val="00FC2890"/>
    <w:rsid w:val="00FF4B28"/>
    <w:rsid w:val="00FF5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EA257"/>
  <w15:chartTrackingRefBased/>
  <w15:docId w15:val="{EF933C85-81D0-43C3-8551-38F614EDB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lt-LT"/>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qFormat/>
    <w:pPr>
      <w:keepNext/>
      <w:jc w:val="center"/>
      <w:outlineLvl w:val="1"/>
    </w:pPr>
    <w:rPr>
      <w:rFonts w:ascii="TimesLT" w:hAnsi="TimesLT"/>
      <w:sz w:val="24"/>
    </w:rPr>
  </w:style>
  <w:style w:type="paragraph" w:styleId="Antrat4">
    <w:name w:val="heading 4"/>
    <w:basedOn w:val="prastasis"/>
    <w:next w:val="prastasis"/>
    <w:link w:val="Antrat4Diagrama"/>
    <w:qFormat/>
    <w:rsid w:val="00E82E3C"/>
    <w:pPr>
      <w:keepNext/>
      <w:spacing w:before="240" w:after="60"/>
      <w:outlineLvl w:val="3"/>
    </w:pPr>
    <w:rPr>
      <w:rFonts w:ascii="Calibri" w:hAnsi="Calibri"/>
      <w:b/>
      <w:bCs/>
      <w:sz w:val="28"/>
      <w:szCs w:val="28"/>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prastasistekstas">
    <w:name w:val="Plain Text"/>
    <w:basedOn w:val="prastasis"/>
    <w:link w:val="PaprastasistekstasDiagrama"/>
    <w:uiPriority w:val="99"/>
    <w:rPr>
      <w:rFonts w:ascii="Courier New" w:hAnsi="Courier New"/>
      <w:lang w:val="en-AU"/>
    </w:rPr>
  </w:style>
  <w:style w:type="paragraph" w:styleId="Pagrindinistekstas2">
    <w:name w:val="Body Text 2"/>
    <w:basedOn w:val="prastasis"/>
    <w:link w:val="Pagrindinistekstas2Diagrama"/>
    <w:pPr>
      <w:jc w:val="both"/>
    </w:pPr>
    <w:rPr>
      <w:sz w:val="22"/>
    </w:rPr>
  </w:style>
  <w:style w:type="paragraph" w:styleId="Pagrindinistekstas3">
    <w:name w:val="Body Text 3"/>
    <w:basedOn w:val="prastasis"/>
    <w:pPr>
      <w:jc w:val="both"/>
    </w:pPr>
    <w:rPr>
      <w:color w:val="0000FF"/>
      <w:sz w:val="22"/>
    </w:rPr>
  </w:style>
  <w:style w:type="paragraph" w:styleId="Pagrindinistekstas">
    <w:name w:val="Body Text"/>
    <w:basedOn w:val="prastasis"/>
    <w:pPr>
      <w:jc w:val="both"/>
    </w:pPr>
    <w:rPr>
      <w:rFonts w:ascii="TimesLT" w:hAnsi="TimesLT"/>
      <w:sz w:val="24"/>
      <w:lang w:val="en-GB"/>
    </w:rPr>
  </w:style>
  <w:style w:type="character" w:styleId="Puslapionumeris">
    <w:name w:val="page number"/>
    <w:basedOn w:val="Numatytasispastraiposriftas"/>
  </w:style>
  <w:style w:type="paragraph" w:styleId="Porat">
    <w:name w:val="footer"/>
    <w:basedOn w:val="prastasis"/>
    <w:link w:val="PoratDiagrama"/>
    <w:pPr>
      <w:tabs>
        <w:tab w:val="center" w:pos="4153"/>
        <w:tab w:val="right" w:pos="8306"/>
      </w:tabs>
    </w:pPr>
    <w:rPr>
      <w:rFonts w:ascii="TimesLT" w:hAnsi="TimesLT"/>
      <w:sz w:val="24"/>
      <w:lang w:val="en-AU"/>
    </w:rPr>
  </w:style>
  <w:style w:type="paragraph" w:styleId="Debesliotekstas">
    <w:name w:val="Balloon Text"/>
    <w:basedOn w:val="prastasis"/>
    <w:semiHidden/>
    <w:rsid w:val="0069788C"/>
    <w:rPr>
      <w:rFonts w:ascii="Tahoma" w:hAnsi="Tahoma" w:cs="Tahoma"/>
      <w:sz w:val="16"/>
      <w:szCs w:val="16"/>
    </w:rPr>
  </w:style>
  <w:style w:type="paragraph" w:styleId="Antrats">
    <w:name w:val="header"/>
    <w:basedOn w:val="prastasis"/>
    <w:rsid w:val="002F2761"/>
    <w:pPr>
      <w:tabs>
        <w:tab w:val="center" w:pos="4819"/>
        <w:tab w:val="right" w:pos="9638"/>
      </w:tabs>
    </w:pPr>
  </w:style>
  <w:style w:type="character" w:customStyle="1" w:styleId="Pagrindinistekstas2Diagrama">
    <w:name w:val="Pagrindinis tekstas 2 Diagrama"/>
    <w:link w:val="Pagrindinistekstas2"/>
    <w:rsid w:val="00D77F25"/>
    <w:rPr>
      <w:sz w:val="22"/>
      <w:lang w:val="lt-LT"/>
    </w:rPr>
  </w:style>
  <w:style w:type="paragraph" w:styleId="Sraopastraipa">
    <w:name w:val="List Paragraph"/>
    <w:basedOn w:val="prastasis"/>
    <w:uiPriority w:val="34"/>
    <w:qFormat/>
    <w:rsid w:val="00343BBF"/>
    <w:pPr>
      <w:ind w:left="720"/>
    </w:pPr>
  </w:style>
  <w:style w:type="character" w:customStyle="1" w:styleId="Antrat4Diagrama">
    <w:name w:val="Antraštė 4 Diagrama"/>
    <w:link w:val="Antrat4"/>
    <w:semiHidden/>
    <w:rsid w:val="00E82E3C"/>
    <w:rPr>
      <w:rFonts w:ascii="Calibri" w:eastAsia="Times New Roman" w:hAnsi="Calibri" w:cs="Times New Roman"/>
      <w:b/>
      <w:bCs/>
      <w:sz w:val="28"/>
      <w:szCs w:val="28"/>
      <w:lang w:val="lt-LT"/>
    </w:rPr>
  </w:style>
  <w:style w:type="paragraph" w:styleId="Komentarotekstas">
    <w:name w:val="annotation text"/>
    <w:basedOn w:val="prastasis"/>
    <w:link w:val="KomentarotekstasDiagrama"/>
    <w:rsid w:val="00720FE6"/>
    <w:rPr>
      <w:color w:val="000000"/>
    </w:rPr>
  </w:style>
  <w:style w:type="character" w:customStyle="1" w:styleId="KomentarotekstasDiagrama">
    <w:name w:val="Komentaro tekstas Diagrama"/>
    <w:link w:val="Komentarotekstas"/>
    <w:rsid w:val="00720FE6"/>
    <w:rPr>
      <w:color w:val="000000"/>
      <w:lang w:val="lt-LT"/>
    </w:rPr>
  </w:style>
  <w:style w:type="paragraph" w:styleId="Pavadinimas">
    <w:name w:val="Title"/>
    <w:basedOn w:val="prastasis"/>
    <w:link w:val="PavadinimasDiagrama"/>
    <w:qFormat/>
    <w:rsid w:val="00720FE6"/>
    <w:pPr>
      <w:jc w:val="center"/>
    </w:pPr>
    <w:rPr>
      <w:sz w:val="24"/>
    </w:rPr>
  </w:style>
  <w:style w:type="character" w:customStyle="1" w:styleId="PavadinimasDiagrama">
    <w:name w:val="Pavadinimas Diagrama"/>
    <w:link w:val="Pavadinimas"/>
    <w:rsid w:val="00720FE6"/>
    <w:rPr>
      <w:sz w:val="24"/>
      <w:lang w:val="lt-LT"/>
    </w:rPr>
  </w:style>
  <w:style w:type="character" w:customStyle="1" w:styleId="PaprastasistekstasDiagrama">
    <w:name w:val="Paprastasis tekstas Diagrama"/>
    <w:link w:val="Paprastasistekstas"/>
    <w:uiPriority w:val="99"/>
    <w:rsid w:val="00720FE6"/>
    <w:rPr>
      <w:rFonts w:ascii="Courier New" w:hAnsi="Courier New"/>
      <w:lang w:val="en-AU"/>
    </w:rPr>
  </w:style>
  <w:style w:type="character" w:styleId="Komentaronuoroda">
    <w:name w:val="annotation reference"/>
    <w:rsid w:val="005B383C"/>
    <w:rPr>
      <w:sz w:val="16"/>
      <w:szCs w:val="16"/>
    </w:rPr>
  </w:style>
  <w:style w:type="character" w:customStyle="1" w:styleId="PoratDiagrama">
    <w:name w:val="Poraštė Diagrama"/>
    <w:link w:val="Porat"/>
    <w:rsid w:val="00BE61C2"/>
    <w:rPr>
      <w:rFonts w:ascii="TimesLT" w:hAnsi="TimesLT"/>
      <w:sz w:val="24"/>
      <w:lang w:val="en-AU"/>
    </w:rPr>
  </w:style>
  <w:style w:type="paragraph" w:styleId="Komentarotema">
    <w:name w:val="annotation subject"/>
    <w:basedOn w:val="Komentarotekstas"/>
    <w:next w:val="Komentarotekstas"/>
    <w:link w:val="KomentarotemaDiagrama"/>
    <w:rsid w:val="002A1931"/>
    <w:rPr>
      <w:b/>
      <w:bCs/>
      <w:color w:val="auto"/>
    </w:rPr>
  </w:style>
  <w:style w:type="character" w:customStyle="1" w:styleId="KomentarotemaDiagrama">
    <w:name w:val="Komentaro tema Diagrama"/>
    <w:link w:val="Komentarotema"/>
    <w:rsid w:val="002A1931"/>
    <w:rPr>
      <w:b/>
      <w:bCs/>
      <w:color w:val="00000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45335">
      <w:bodyDiv w:val="1"/>
      <w:marLeft w:val="0"/>
      <w:marRight w:val="0"/>
      <w:marTop w:val="0"/>
      <w:marBottom w:val="0"/>
      <w:divBdr>
        <w:top w:val="none" w:sz="0" w:space="0" w:color="auto"/>
        <w:left w:val="none" w:sz="0" w:space="0" w:color="auto"/>
        <w:bottom w:val="none" w:sz="0" w:space="0" w:color="auto"/>
        <w:right w:val="none" w:sz="0" w:space="0" w:color="auto"/>
      </w:divBdr>
    </w:div>
    <w:div w:id="444231794">
      <w:bodyDiv w:val="1"/>
      <w:marLeft w:val="0"/>
      <w:marRight w:val="0"/>
      <w:marTop w:val="0"/>
      <w:marBottom w:val="0"/>
      <w:divBdr>
        <w:top w:val="none" w:sz="0" w:space="0" w:color="auto"/>
        <w:left w:val="none" w:sz="0" w:space="0" w:color="auto"/>
        <w:bottom w:val="none" w:sz="0" w:space="0" w:color="auto"/>
        <w:right w:val="none" w:sz="0" w:space="0" w:color="auto"/>
      </w:divBdr>
    </w:div>
    <w:div w:id="850535705">
      <w:bodyDiv w:val="1"/>
      <w:marLeft w:val="0"/>
      <w:marRight w:val="0"/>
      <w:marTop w:val="0"/>
      <w:marBottom w:val="0"/>
      <w:divBdr>
        <w:top w:val="none" w:sz="0" w:space="0" w:color="auto"/>
        <w:left w:val="none" w:sz="0" w:space="0" w:color="auto"/>
        <w:bottom w:val="none" w:sz="0" w:space="0" w:color="auto"/>
        <w:right w:val="none" w:sz="0" w:space="0" w:color="auto"/>
      </w:divBdr>
    </w:div>
    <w:div w:id="1675766746">
      <w:bodyDiv w:val="1"/>
      <w:marLeft w:val="0"/>
      <w:marRight w:val="0"/>
      <w:marTop w:val="0"/>
      <w:marBottom w:val="0"/>
      <w:divBdr>
        <w:top w:val="none" w:sz="0" w:space="0" w:color="auto"/>
        <w:left w:val="none" w:sz="0" w:space="0" w:color="auto"/>
        <w:bottom w:val="none" w:sz="0" w:space="0" w:color="auto"/>
        <w:right w:val="none" w:sz="0" w:space="0" w:color="auto"/>
      </w:divBdr>
    </w:div>
    <w:div w:id="19333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973E3CE352DE4EACCE228495BC64BD" ma:contentTypeVersion="18" ma:contentTypeDescription="Kurkite naują dokumentą." ma:contentTypeScope="" ma:versionID="3a44fd93bc37c82e64119de83251680c">
  <xsd:schema xmlns:xsd="http://www.w3.org/2001/XMLSchema" xmlns:xs="http://www.w3.org/2001/XMLSchema" xmlns:p="http://schemas.microsoft.com/office/2006/metadata/properties" xmlns:ns2="2834f232-0103-4a0b-a2ac-85ac404ee0e6" xmlns:ns3="d4504e88-49c3-4a7b-ba16-05c6655a2657" targetNamespace="http://schemas.microsoft.com/office/2006/metadata/properties" ma:root="true" ma:fieldsID="8da8595482007e9e510bfdda38e2cb64" ns2:_="" ns3:_="">
    <xsd:import namespace="2834f232-0103-4a0b-a2ac-85ac404ee0e6"/>
    <xsd:import namespace="d4504e88-49c3-4a7b-ba16-05c6655a26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4f232-0103-4a0b-a2ac-85ac404ee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504e88-49c3-4a7b-ba16-05c6655a265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85760f8-5d85-4920-b10c-7c8b7269ec46}" ma:internalName="TaxCatchAll" ma:showField="CatchAllData" ma:web="d4504e88-49c3-4a7b-ba16-05c6655a26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4504e88-49c3-4a7b-ba16-05c6655a2657"/>
    <lcf76f155ced4ddcb4097134ff3c332f xmlns="2834f232-0103-4a0b-a2ac-85ac404ee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A79C0F-B394-4CEF-BF93-675809082AA3}">
  <ds:schemaRefs>
    <ds:schemaRef ds:uri="http://schemas.openxmlformats.org/officeDocument/2006/bibliography"/>
  </ds:schemaRefs>
</ds:datastoreItem>
</file>

<file path=customXml/itemProps2.xml><?xml version="1.0" encoding="utf-8"?>
<ds:datastoreItem xmlns:ds="http://schemas.openxmlformats.org/officeDocument/2006/customXml" ds:itemID="{BD1C3C1E-BC67-48D3-8E08-79861F2D0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4f232-0103-4a0b-a2ac-85ac404ee0e6"/>
    <ds:schemaRef ds:uri="d4504e88-49c3-4a7b-ba16-05c6655a2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9D28D-DC2E-459D-8BF0-16C8CDEC572C}">
  <ds:schemaRefs>
    <ds:schemaRef ds:uri="http://schemas.microsoft.com/sharepoint/v3/contenttype/forms"/>
  </ds:schemaRefs>
</ds:datastoreItem>
</file>

<file path=customXml/itemProps4.xml><?xml version="1.0" encoding="utf-8"?>
<ds:datastoreItem xmlns:ds="http://schemas.openxmlformats.org/officeDocument/2006/customXml" ds:itemID="{CD25CAD1-6ADB-4BFB-9A8C-0EE4301E4228}">
  <ds:schemaRefs>
    <ds:schemaRef ds:uri="http://schemas.microsoft.com/office/2006/metadata/longProperties"/>
  </ds:schemaRefs>
</ds:datastoreItem>
</file>

<file path=customXml/itemProps5.xml><?xml version="1.0" encoding="utf-8"?>
<ds:datastoreItem xmlns:ds="http://schemas.openxmlformats.org/officeDocument/2006/customXml" ds:itemID="{544D0C33-9295-4148-83AD-E9BFCCF517D8}">
  <ds:schemaRefs>
    <ds:schemaRef ds:uri="http://schemas.microsoft.com/office/2006/metadata/properties"/>
    <ds:schemaRef ds:uri="http://schemas.microsoft.com/office/infopath/2007/PartnerControls"/>
    <ds:schemaRef ds:uri="d4504e88-49c3-4a7b-ba16-05c6655a2657"/>
    <ds:schemaRef ds:uri="2834f232-0103-4a0b-a2ac-85ac404ee0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3447</Words>
  <Characters>19648</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Kreditavimo sutarties bendrosios dalies pavyzdys, taikomas teikiant nevartojimo kreditus fiziniams asmenims (gyventojams), kai</vt:lpstr>
      <vt:lpstr>Kreditavimo sutarties bendrosios dalies pavyzdys, taikomas teikiant nevartojimo kreditus fiziniams asmenims (gyventojams), kai</vt:lpstr>
    </vt:vector>
  </TitlesOfParts>
  <Company>Jonaitis</Company>
  <LinksUpToDate>false</LinksUpToDate>
  <CharactersWithSpaces>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Kreditavimo sutarties bendrosios dalies pavyzdys, taikomas teikiant nevartojimo kreditus fiziniams asmenims (gyventojams), kai</dc:title>
  <dc:subject/>
  <dc:creator>Jonas</dc:creator>
  <cp:keywords/>
  <cp:lastModifiedBy>Laura Buzinskiene</cp:lastModifiedBy>
  <cp:revision>2</cp:revision>
  <cp:lastPrinted>2009-04-21T15:40:00Z</cp:lastPrinted>
  <dcterms:created xsi:type="dcterms:W3CDTF">2026-02-17T14:18:00Z</dcterms:created>
  <dcterms:modified xsi:type="dcterms:W3CDTF">2026-02-17T14:18:00Z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ed on">
    <vt:lpwstr/>
  </property>
  <property fmtid="{D5CDD505-2E9C-101B-9397-08002B2CF9AE}" pid="3" name="display_urn:schemas-microsoft-com:office:office#Editor">
    <vt:lpwstr>Bartaševičius, Sigitas</vt:lpwstr>
  </property>
  <property fmtid="{D5CDD505-2E9C-101B-9397-08002B2CF9AE}" pid="4" name="xd_Signature">
    <vt:lpwstr/>
  </property>
  <property fmtid="{D5CDD505-2E9C-101B-9397-08002B2CF9AE}" pid="5" name="Division">
    <vt:lpwstr/>
  </property>
  <property fmtid="{D5CDD505-2E9C-101B-9397-08002B2CF9AE}" pid="6" name="Order">
    <vt:lpwstr>406500.000000000</vt:lpwstr>
  </property>
  <property fmtid="{D5CDD505-2E9C-101B-9397-08002B2CF9AE}" pid="7" name="ComplianceAssetId">
    <vt:lpwstr/>
  </property>
  <property fmtid="{D5CDD505-2E9C-101B-9397-08002B2CF9AE}" pid="8" name="TemplateUrl">
    <vt:lpwstr/>
  </property>
  <property fmtid="{D5CDD505-2E9C-101B-9397-08002B2CF9AE}" pid="9" name="Effective from">
    <vt:lpwstr/>
  </property>
  <property fmtid="{D5CDD505-2E9C-101B-9397-08002B2CF9AE}" pid="10" name="xd_ProgID">
    <vt:lpwstr/>
  </property>
  <property fmtid="{D5CDD505-2E9C-101B-9397-08002B2CF9AE}" pid="11" name="Owner">
    <vt:lpwstr/>
  </property>
  <property fmtid="{D5CDD505-2E9C-101B-9397-08002B2CF9AE}" pid="12" name="Document type">
    <vt:lpwstr/>
  </property>
  <property fmtid="{D5CDD505-2E9C-101B-9397-08002B2CF9AE}" pid="13" name="display_urn:schemas-microsoft-com:office:office#Author">
    <vt:lpwstr>Bartaševičius, Sigitas</vt:lpwstr>
  </property>
  <property fmtid="{D5CDD505-2E9C-101B-9397-08002B2CF9AE}" pid="14" name="ContentTypeId">
    <vt:lpwstr>0x010100576F439A9095FC42BD6D198EDF9B2D0C</vt:lpwstr>
  </property>
  <property fmtid="{D5CDD505-2E9C-101B-9397-08002B2CF9AE}" pid="15" name="DMS system ID">
    <vt:lpwstr/>
  </property>
  <property fmtid="{D5CDD505-2E9C-101B-9397-08002B2CF9AE}" pid="16" name="Legal entity">
    <vt:lpwstr/>
  </property>
  <property fmtid="{D5CDD505-2E9C-101B-9397-08002B2CF9AE}" pid="17" name="Sign-off status">
    <vt:lpwstr/>
  </property>
  <property fmtid="{D5CDD505-2E9C-101B-9397-08002B2CF9AE}" pid="18" name="Link to protocol">
    <vt:lpwstr/>
  </property>
  <property fmtid="{D5CDD505-2E9C-101B-9397-08002B2CF9AE}" pid="19" name="Document  test">
    <vt:lpwstr/>
  </property>
  <property fmtid="{D5CDD505-2E9C-101B-9397-08002B2CF9AE}" pid="20" name="ProductGroups">
    <vt:lpwstr/>
  </property>
  <property fmtid="{D5CDD505-2E9C-101B-9397-08002B2CF9AE}" pid="21" name="Approval body">
    <vt:lpwstr/>
  </property>
  <property fmtid="{D5CDD505-2E9C-101B-9397-08002B2CF9AE}" pid="22" name="DocumentID">
    <vt:lpwstr/>
  </property>
  <property fmtid="{D5CDD505-2E9C-101B-9397-08002B2CF9AE}" pid="23" name="Date of minutes of meeting">
    <vt:lpwstr/>
  </property>
  <property fmtid="{D5CDD505-2E9C-101B-9397-08002B2CF9AE}" pid="24" name="Country0">
    <vt:lpwstr>LT</vt:lpwstr>
  </property>
  <property fmtid="{D5CDD505-2E9C-101B-9397-08002B2CF9AE}" pid="25" name="Information classification">
    <vt:lpwstr>Internal</vt:lpwstr>
  </property>
  <property fmtid="{D5CDD505-2E9C-101B-9397-08002B2CF9AE}" pid="26" name="Name in English">
    <vt:lpwstr/>
  </property>
  <property fmtid="{D5CDD505-2E9C-101B-9397-08002B2CF9AE}" pid="27" name="Luminor Department">
    <vt:lpwstr/>
  </property>
  <property fmtid="{D5CDD505-2E9C-101B-9397-08002B2CF9AE}" pid="28" name="RegistrationNo">
    <vt:lpwstr/>
  </property>
  <property fmtid="{D5CDD505-2E9C-101B-9397-08002B2CF9AE}" pid="29" name="Product related IR">
    <vt:lpwstr>0</vt:lpwstr>
  </property>
  <property fmtid="{D5CDD505-2E9C-101B-9397-08002B2CF9AE}" pid="30" name="Subjectmatterexpert">
    <vt:lpwstr/>
  </property>
</Properties>
</file>